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4BD" w:rsidRDefault="00B36144">
      <w:pPr>
        <w:spacing w:after="200" w:line="276" w:lineRule="auto"/>
        <w:jc w:val="center"/>
        <w:rPr>
          <w:b/>
          <w:bCs/>
        </w:rPr>
      </w:pPr>
      <w:r>
        <w:rPr>
          <w:b/>
          <w:bCs/>
        </w:rPr>
        <w:t>GUIÓN DE ESTUDIOS</w:t>
      </w:r>
    </w:p>
    <w:tbl>
      <w:tblPr>
        <w:tblStyle w:val="a"/>
        <w:tblW w:w="88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80"/>
      </w:tblGrid>
      <w:tr w:rsidR="003C74BD">
        <w:tc>
          <w:tcPr>
            <w:tcW w:w="8880" w:type="dxa"/>
          </w:tcPr>
          <w:p w:rsidR="003C74BD" w:rsidRDefault="003C74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  <w:tbl>
            <w:tblPr>
              <w:tblStyle w:val="a0"/>
              <w:tblW w:w="936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600"/>
              <w:gridCol w:w="1350"/>
              <w:gridCol w:w="2177"/>
              <w:gridCol w:w="2233"/>
            </w:tblGrid>
            <w:tr w:rsidR="003C74BD">
              <w:trPr>
                <w:trHeight w:val="345"/>
              </w:trPr>
              <w:tc>
                <w:tcPr>
                  <w:tcW w:w="3600" w:type="dxa"/>
                </w:tcPr>
                <w:p w:rsidR="003C74BD" w:rsidRDefault="00B36144">
                  <w:pPr>
                    <w:rPr>
                      <w:rFonts w:ascii="Noto Sans" w:eastAsia="Noto Sans" w:hAnsi="Noto Sans" w:cs="Noto Sans"/>
                      <w:b/>
                      <w:bCs/>
                      <w:smallCaps/>
                      <w:sz w:val="22"/>
                      <w:szCs w:val="22"/>
                    </w:rPr>
                  </w:pPr>
                  <w:r>
                    <w:rPr>
                      <w:rFonts w:ascii="Noto Sans" w:eastAsia="Noto Sans" w:hAnsi="Noto Sans" w:cs="Noto Sans"/>
                      <w:b/>
                      <w:bCs/>
                      <w:sz w:val="22"/>
                      <w:szCs w:val="22"/>
                    </w:rPr>
                    <w:t>Coordinación Académica</w:t>
                  </w:r>
                </w:p>
              </w:tc>
              <w:tc>
                <w:tcPr>
                  <w:tcW w:w="1350" w:type="dxa"/>
                </w:tcPr>
                <w:p w:rsidR="003C74BD" w:rsidRDefault="00B36144">
                  <w:pPr>
                    <w:jc w:val="center"/>
                    <w:rPr>
                      <w:rFonts w:ascii="Noto Sans" w:eastAsia="Noto Sans" w:hAnsi="Noto Sans" w:cs="Noto Sans"/>
                      <w:b/>
                      <w:bCs/>
                      <w:smallCaps/>
                      <w:sz w:val="22"/>
                      <w:szCs w:val="22"/>
                    </w:rPr>
                  </w:pPr>
                  <w:r>
                    <w:rPr>
                      <w:rFonts w:ascii="Noto Sans" w:eastAsia="Noto Sans" w:hAnsi="Noto Sans" w:cs="Noto Sans"/>
                      <w:b/>
                      <w:bCs/>
                      <w:sz w:val="22"/>
                      <w:szCs w:val="22"/>
                    </w:rPr>
                    <w:t>Semestre</w:t>
                  </w:r>
                </w:p>
              </w:tc>
              <w:tc>
                <w:tcPr>
                  <w:tcW w:w="2177" w:type="dxa"/>
                </w:tcPr>
                <w:p w:rsidR="003C74BD" w:rsidRDefault="00A4020A">
                  <w:pPr>
                    <w:jc w:val="center"/>
                    <w:rPr>
                      <w:rFonts w:ascii="Noto Sans" w:eastAsia="Noto Sans" w:hAnsi="Noto Sans" w:cs="Noto Sans"/>
                      <w:b/>
                      <w:bCs/>
                      <w:smallCaps/>
                      <w:sz w:val="22"/>
                      <w:szCs w:val="22"/>
                    </w:rPr>
                  </w:pPr>
                  <w:r>
                    <w:rPr>
                      <w:rFonts w:ascii="Noto Sans" w:eastAsia="Noto Sans" w:hAnsi="Noto Sans" w:cs="Noto Sans"/>
                      <w:b/>
                      <w:bCs/>
                      <w:sz w:val="22"/>
                      <w:szCs w:val="22"/>
                    </w:rPr>
                    <w:t>Ciclo escolar “B</w:t>
                  </w:r>
                  <w:r w:rsidR="00B36144">
                    <w:rPr>
                      <w:rFonts w:ascii="Noto Sans" w:eastAsia="Noto Sans" w:hAnsi="Noto Sans" w:cs="Noto Sans"/>
                      <w:b/>
                      <w:bCs/>
                      <w:sz w:val="22"/>
                      <w:szCs w:val="22"/>
                    </w:rPr>
                    <w:t>”</w:t>
                  </w:r>
                </w:p>
              </w:tc>
              <w:tc>
                <w:tcPr>
                  <w:tcW w:w="2233" w:type="dxa"/>
                </w:tcPr>
                <w:p w:rsidR="003C74BD" w:rsidRDefault="00B36144">
                  <w:pPr>
                    <w:jc w:val="center"/>
                    <w:rPr>
                      <w:rFonts w:ascii="Noto Sans" w:eastAsia="Noto Sans" w:hAnsi="Noto Sans" w:cs="Noto Sans"/>
                      <w:b/>
                      <w:bCs/>
                      <w:smallCaps/>
                      <w:sz w:val="22"/>
                      <w:szCs w:val="22"/>
                    </w:rPr>
                  </w:pPr>
                  <w:r>
                    <w:rPr>
                      <w:rFonts w:ascii="Noto Sans" w:eastAsia="Noto Sans" w:hAnsi="Noto Sans" w:cs="Noto Sans"/>
                      <w:b/>
                      <w:bCs/>
                      <w:sz w:val="22"/>
                      <w:szCs w:val="22"/>
                    </w:rPr>
                    <w:t>Fecha</w:t>
                  </w:r>
                </w:p>
              </w:tc>
            </w:tr>
            <w:tr w:rsidR="003C74BD">
              <w:trPr>
                <w:trHeight w:val="198"/>
              </w:trPr>
              <w:tc>
                <w:tcPr>
                  <w:tcW w:w="3600" w:type="dxa"/>
                </w:tcPr>
                <w:p w:rsidR="003C74BD" w:rsidRPr="00A4020A" w:rsidRDefault="003002A4" w:rsidP="00A4020A">
                  <w:pPr>
                    <w:jc w:val="center"/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</w:pPr>
                  <w:r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  <w:t>Pensamiento Variacional</w:t>
                  </w:r>
                  <w:r w:rsidR="007570B5"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  <w:t xml:space="preserve"> II</w:t>
                  </w:r>
                </w:p>
              </w:tc>
              <w:tc>
                <w:tcPr>
                  <w:tcW w:w="1350" w:type="dxa"/>
                </w:tcPr>
                <w:p w:rsidR="003C74BD" w:rsidRPr="00A4020A" w:rsidRDefault="003002A4" w:rsidP="00A4020A">
                  <w:pPr>
                    <w:jc w:val="center"/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</w:pPr>
                  <w:r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  <w:t>6 t</w:t>
                  </w:r>
                  <w:r w:rsidR="00A4020A" w:rsidRPr="00A4020A"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  <w:t>o.</w:t>
                  </w:r>
                </w:p>
              </w:tc>
              <w:tc>
                <w:tcPr>
                  <w:tcW w:w="2177" w:type="dxa"/>
                </w:tcPr>
                <w:p w:rsidR="003C74BD" w:rsidRPr="00A4020A" w:rsidRDefault="00A4020A" w:rsidP="00A4020A">
                  <w:pPr>
                    <w:jc w:val="center"/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</w:pPr>
                  <w:r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  <w:t>2025-2026</w:t>
                  </w:r>
                </w:p>
              </w:tc>
              <w:tc>
                <w:tcPr>
                  <w:tcW w:w="2233" w:type="dxa"/>
                </w:tcPr>
                <w:p w:rsidR="003C74BD" w:rsidRPr="00A4020A" w:rsidRDefault="00A4020A" w:rsidP="00A4020A">
                  <w:pPr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</w:pPr>
                  <w:r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  <w:t xml:space="preserve">    16/02/2026</w:t>
                  </w:r>
                </w:p>
              </w:tc>
            </w:tr>
          </w:tbl>
          <w:p w:rsidR="003C74BD" w:rsidRDefault="003C74BD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</w:tr>
    </w:tbl>
    <w:p w:rsidR="003C74BD" w:rsidRDefault="003C74BD">
      <w:pPr>
        <w:spacing w:after="200" w:line="276" w:lineRule="auto"/>
        <w:rPr>
          <w:b/>
          <w:bCs/>
        </w:rPr>
      </w:pP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38"/>
        <w:gridCol w:w="6790"/>
      </w:tblGrid>
      <w:tr w:rsidR="003C74BD" w:rsidTr="003F34EF">
        <w:trPr>
          <w:trHeight w:val="581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A4020A" w:rsidRDefault="00B36144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 w:rsidRPr="00A4020A">
              <w:rPr>
                <w:b/>
              </w:rPr>
              <w:t>Progresión     1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2A139E" w:rsidRDefault="002A139E" w:rsidP="002A139E">
            <w:pPr>
              <w:tabs>
                <w:tab w:val="left" w:pos="3345"/>
                <w:tab w:val="center" w:pos="4419"/>
              </w:tabs>
              <w:spacing w:after="200" w:line="276" w:lineRule="auto"/>
              <w:jc w:val="both"/>
              <w:rPr>
                <w:i/>
                <w:sz w:val="22"/>
              </w:rPr>
            </w:pPr>
            <w:r w:rsidRPr="002A139E">
              <w:rPr>
                <w:i/>
                <w:sz w:val="22"/>
              </w:rPr>
              <w:t>Conceptualiza la diferencial como una variación i</w:t>
            </w:r>
            <w:r>
              <w:rPr>
                <w:i/>
                <w:sz w:val="22"/>
              </w:rPr>
              <w:t xml:space="preserve">nfinitamente </w:t>
            </w:r>
            <w:r w:rsidRPr="002A139E">
              <w:rPr>
                <w:i/>
                <w:sz w:val="22"/>
              </w:rPr>
              <w:t xml:space="preserve">pequeña entre dos </w:t>
            </w:r>
            <w:r>
              <w:rPr>
                <w:i/>
                <w:sz w:val="22"/>
              </w:rPr>
              <w:t xml:space="preserve">variables, visualiza su significado geométrico con el apoyo de </w:t>
            </w:r>
            <w:r w:rsidRPr="002A139E">
              <w:rPr>
                <w:i/>
                <w:sz w:val="22"/>
              </w:rPr>
              <w:t xml:space="preserve">recursos tecnológicos disponibles y la aplica </w:t>
            </w:r>
            <w:r>
              <w:rPr>
                <w:i/>
                <w:sz w:val="22"/>
              </w:rPr>
              <w:t xml:space="preserve">al cálculo de aproximaciones en </w:t>
            </w:r>
            <w:r w:rsidRPr="002A139E">
              <w:rPr>
                <w:i/>
                <w:sz w:val="22"/>
              </w:rPr>
              <w:t>problemas de las ciencias y</w:t>
            </w:r>
            <w:r>
              <w:rPr>
                <w:i/>
                <w:sz w:val="22"/>
              </w:rPr>
              <w:t xml:space="preserve"> de su entorno para la cuantificación de errores </w:t>
            </w:r>
            <w:r w:rsidRPr="002A139E">
              <w:rPr>
                <w:i/>
                <w:sz w:val="22"/>
              </w:rPr>
              <w:t>absolutos y porcentuales.</w:t>
            </w:r>
          </w:p>
        </w:tc>
      </w:tr>
      <w:tr w:rsidR="003C74BD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Default="00B36144" w:rsidP="006D490F">
            <w:pPr>
              <w:spacing w:line="256" w:lineRule="auto"/>
            </w:pPr>
            <w:r w:rsidRPr="00A4020A">
              <w:rPr>
                <w:b/>
              </w:rPr>
              <w:t>CONCEPTOS</w:t>
            </w:r>
            <w:r w:rsidR="001D6637" w:rsidRPr="00A4020A">
              <w:rPr>
                <w:b/>
              </w:rPr>
              <w:t>:</w:t>
            </w:r>
            <w:r w:rsidR="003002A4">
              <w:t xml:space="preserve"> </w:t>
            </w:r>
          </w:p>
          <w:p w:rsidR="006D490F" w:rsidRDefault="006D490F" w:rsidP="006D490F">
            <w:pPr>
              <w:pStyle w:val="Prrafodelista"/>
              <w:numPr>
                <w:ilvl w:val="0"/>
                <w:numId w:val="18"/>
              </w:numPr>
              <w:spacing w:line="256" w:lineRule="auto"/>
            </w:pPr>
            <w:r>
              <w:t>Diferencial</w:t>
            </w:r>
          </w:p>
          <w:p w:rsidR="006D490F" w:rsidRDefault="006D490F" w:rsidP="006D490F">
            <w:pPr>
              <w:pStyle w:val="Prrafodelista"/>
              <w:numPr>
                <w:ilvl w:val="0"/>
                <w:numId w:val="18"/>
              </w:numPr>
              <w:spacing w:line="256" w:lineRule="auto"/>
            </w:pPr>
            <w:r>
              <w:t>Variación infinitamente pequeña</w:t>
            </w:r>
          </w:p>
          <w:p w:rsidR="006D490F" w:rsidRDefault="006D490F" w:rsidP="006D490F">
            <w:pPr>
              <w:pStyle w:val="Prrafodelista"/>
              <w:numPr>
                <w:ilvl w:val="0"/>
                <w:numId w:val="18"/>
              </w:numPr>
              <w:spacing w:line="256" w:lineRule="auto"/>
            </w:pPr>
            <w:r>
              <w:t>Aproximación lineal</w:t>
            </w:r>
          </w:p>
          <w:p w:rsidR="006D490F" w:rsidRDefault="006D490F" w:rsidP="006D490F">
            <w:pPr>
              <w:pStyle w:val="Prrafodelista"/>
              <w:numPr>
                <w:ilvl w:val="0"/>
                <w:numId w:val="18"/>
              </w:numPr>
              <w:spacing w:line="256" w:lineRule="auto"/>
            </w:pPr>
            <w:r>
              <w:t>Interpretación geométrica de la diferencial</w:t>
            </w:r>
          </w:p>
          <w:p w:rsidR="006D490F" w:rsidRDefault="006D490F" w:rsidP="005D0F95">
            <w:pPr>
              <w:pStyle w:val="Prrafodelista"/>
              <w:numPr>
                <w:ilvl w:val="0"/>
                <w:numId w:val="18"/>
              </w:numPr>
              <w:spacing w:line="256" w:lineRule="auto"/>
            </w:pPr>
            <w:r>
              <w:t>Error absoluto</w:t>
            </w:r>
            <w:r w:rsidR="005D0F95">
              <w:t xml:space="preserve"> y relativos</w:t>
            </w:r>
          </w:p>
          <w:p w:rsidR="006D490F" w:rsidRDefault="006D490F" w:rsidP="006D490F">
            <w:pPr>
              <w:pStyle w:val="Prrafodelista"/>
              <w:numPr>
                <w:ilvl w:val="0"/>
                <w:numId w:val="18"/>
              </w:numPr>
              <w:spacing w:line="256" w:lineRule="auto"/>
            </w:pPr>
            <w:r>
              <w:t>Uso de recursos tecnológicos para la visualización</w:t>
            </w:r>
          </w:p>
        </w:tc>
      </w:tr>
      <w:tr w:rsidR="003C74BD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A4020A" w:rsidRDefault="00B36144" w:rsidP="00A4020A">
            <w:pPr>
              <w:tabs>
                <w:tab w:val="left" w:pos="3345"/>
                <w:tab w:val="center" w:pos="4419"/>
              </w:tabs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A4020A">
              <w:rPr>
                <w:b/>
                <w:sz w:val="22"/>
                <w:szCs w:val="22"/>
              </w:rPr>
              <w:t xml:space="preserve">METAS: </w:t>
            </w:r>
          </w:p>
          <w:p w:rsidR="003002A4" w:rsidRPr="003002A4" w:rsidRDefault="003002A4" w:rsidP="003002A4">
            <w:pPr>
              <w:pStyle w:val="Prrafodelista"/>
              <w:numPr>
                <w:ilvl w:val="0"/>
                <w:numId w:val="11"/>
              </w:numPr>
              <w:tabs>
                <w:tab w:val="left" w:pos="3345"/>
                <w:tab w:val="center" w:pos="4419"/>
              </w:tabs>
              <w:spacing w:line="276" w:lineRule="auto"/>
              <w:jc w:val="both"/>
              <w:rPr>
                <w:szCs w:val="22"/>
              </w:rPr>
            </w:pPr>
            <w:r w:rsidRPr="003002A4">
              <w:rPr>
                <w:szCs w:val="22"/>
              </w:rPr>
              <w:t>Comprender el concepto de diferencial como variación infinitamente pequeña entre dos variables.</w:t>
            </w:r>
          </w:p>
          <w:p w:rsidR="003002A4" w:rsidRPr="003002A4" w:rsidRDefault="003002A4" w:rsidP="003002A4">
            <w:pPr>
              <w:pStyle w:val="Prrafodelista"/>
              <w:numPr>
                <w:ilvl w:val="0"/>
                <w:numId w:val="11"/>
              </w:numPr>
              <w:tabs>
                <w:tab w:val="left" w:pos="3345"/>
                <w:tab w:val="center" w:pos="4419"/>
              </w:tabs>
              <w:spacing w:line="276" w:lineRule="auto"/>
              <w:jc w:val="both"/>
              <w:rPr>
                <w:szCs w:val="22"/>
              </w:rPr>
            </w:pPr>
            <w:r w:rsidRPr="003002A4">
              <w:rPr>
                <w:szCs w:val="22"/>
              </w:rPr>
              <w:t>Interpretar geométricamente la diferencial como una aproximación lineal.</w:t>
            </w:r>
          </w:p>
          <w:p w:rsidR="003002A4" w:rsidRPr="003002A4" w:rsidRDefault="003002A4" w:rsidP="003002A4">
            <w:pPr>
              <w:pStyle w:val="Prrafodelista"/>
              <w:numPr>
                <w:ilvl w:val="0"/>
                <w:numId w:val="11"/>
              </w:numPr>
              <w:tabs>
                <w:tab w:val="left" w:pos="3345"/>
                <w:tab w:val="center" w:pos="4419"/>
              </w:tabs>
              <w:spacing w:line="276" w:lineRule="auto"/>
              <w:jc w:val="both"/>
              <w:rPr>
                <w:szCs w:val="22"/>
              </w:rPr>
            </w:pPr>
            <w:r w:rsidRPr="003002A4">
              <w:rPr>
                <w:szCs w:val="22"/>
              </w:rPr>
              <w:t>Utilizar recursos tecnológicos para visualizar la diferencial.</w:t>
            </w:r>
          </w:p>
          <w:p w:rsidR="003002A4" w:rsidRPr="003002A4" w:rsidRDefault="003002A4" w:rsidP="003002A4">
            <w:pPr>
              <w:pStyle w:val="Prrafodelista"/>
              <w:numPr>
                <w:ilvl w:val="0"/>
                <w:numId w:val="11"/>
              </w:numPr>
              <w:tabs>
                <w:tab w:val="left" w:pos="3345"/>
                <w:tab w:val="center" w:pos="4419"/>
              </w:tabs>
              <w:spacing w:line="276" w:lineRule="auto"/>
              <w:jc w:val="both"/>
              <w:rPr>
                <w:szCs w:val="22"/>
              </w:rPr>
            </w:pPr>
            <w:r w:rsidRPr="003002A4">
              <w:rPr>
                <w:szCs w:val="22"/>
              </w:rPr>
              <w:t>Aplicar la diferencial para realizar aproximaciones de valores de funciones.</w:t>
            </w:r>
          </w:p>
          <w:p w:rsidR="003002A4" w:rsidRPr="003002A4" w:rsidRDefault="003002A4" w:rsidP="003002A4">
            <w:pPr>
              <w:pStyle w:val="Prrafodelista"/>
              <w:numPr>
                <w:ilvl w:val="0"/>
                <w:numId w:val="11"/>
              </w:numPr>
              <w:tabs>
                <w:tab w:val="left" w:pos="3345"/>
                <w:tab w:val="center" w:pos="4419"/>
              </w:tabs>
              <w:spacing w:line="276" w:lineRule="auto"/>
              <w:jc w:val="both"/>
              <w:rPr>
                <w:szCs w:val="22"/>
              </w:rPr>
            </w:pPr>
            <w:r w:rsidRPr="003002A4">
              <w:rPr>
                <w:szCs w:val="22"/>
              </w:rPr>
              <w:t xml:space="preserve">Calcular </w:t>
            </w:r>
            <w:r w:rsidR="005D0F95">
              <w:rPr>
                <w:szCs w:val="22"/>
              </w:rPr>
              <w:t>errores absolutos y relativos</w:t>
            </w:r>
            <w:r w:rsidRPr="003002A4">
              <w:rPr>
                <w:szCs w:val="22"/>
              </w:rPr>
              <w:t xml:space="preserve"> usando la diferencial.</w:t>
            </w:r>
          </w:p>
          <w:p w:rsidR="00D757CC" w:rsidRPr="00A4020A" w:rsidRDefault="003002A4" w:rsidP="003002A4">
            <w:pPr>
              <w:numPr>
                <w:ilvl w:val="0"/>
                <w:numId w:val="11"/>
              </w:numPr>
              <w:tabs>
                <w:tab w:val="left" w:pos="3345"/>
                <w:tab w:val="center" w:pos="4419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3002A4">
              <w:rPr>
                <w:szCs w:val="22"/>
              </w:rPr>
              <w:t>Resolver problemas de las ciencias y de su entorno mediante aproximaciones diferenciales.</w:t>
            </w:r>
          </w:p>
        </w:tc>
      </w:tr>
      <w:tr w:rsidR="003C74BD">
        <w:trPr>
          <w:trHeight w:val="567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A4020A" w:rsidRDefault="00B36144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 w:rsidRPr="00A4020A">
              <w:rPr>
                <w:b/>
                <w:sz w:val="22"/>
                <w:szCs w:val="22"/>
              </w:rPr>
              <w:t>Progresión 2.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90F" w:rsidRPr="006D490F" w:rsidRDefault="006D490F" w:rsidP="006D490F">
            <w:pPr>
              <w:jc w:val="both"/>
              <w:rPr>
                <w:i/>
                <w:sz w:val="22"/>
              </w:rPr>
            </w:pPr>
            <w:r w:rsidRPr="006D490F">
              <w:rPr>
                <w:i/>
                <w:sz w:val="22"/>
              </w:rPr>
              <w:t xml:space="preserve">Utiliza la suma de Riemann y el Método del Trapecio como métodos para encontrar el área bajo la curva y los utiliza en la resolución de problemas </w:t>
            </w:r>
            <w:r w:rsidRPr="006D490F">
              <w:rPr>
                <w:i/>
                <w:sz w:val="22"/>
              </w:rPr>
              <w:t>matemáticos, de las ciencias y de su entorno con el apoyo de los</w:t>
            </w:r>
          </w:p>
          <w:p w:rsidR="003F34EF" w:rsidRPr="003F34EF" w:rsidRDefault="006D490F" w:rsidP="006D490F">
            <w:pPr>
              <w:jc w:val="both"/>
              <w:rPr>
                <w:i/>
                <w:sz w:val="22"/>
              </w:rPr>
            </w:pPr>
            <w:r w:rsidRPr="006D490F">
              <w:rPr>
                <w:i/>
                <w:sz w:val="22"/>
              </w:rPr>
              <w:t>recursos tecnológicos disponibles para log</w:t>
            </w:r>
            <w:r>
              <w:rPr>
                <w:i/>
                <w:sz w:val="22"/>
              </w:rPr>
              <w:t>rar una mejor aproximación</w:t>
            </w:r>
            <w:r w:rsidRPr="006D490F">
              <w:rPr>
                <w:i/>
                <w:sz w:val="22"/>
              </w:rPr>
              <w:t>.</w:t>
            </w:r>
          </w:p>
        </w:tc>
      </w:tr>
      <w:tr w:rsidR="003C74BD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Default="00B36144" w:rsidP="00A4020A">
            <w:pPr>
              <w:tabs>
                <w:tab w:val="left" w:pos="3345"/>
                <w:tab w:val="center" w:pos="4419"/>
              </w:tabs>
              <w:spacing w:line="276" w:lineRule="auto"/>
              <w:rPr>
                <w:b/>
                <w:sz w:val="22"/>
                <w:szCs w:val="22"/>
              </w:rPr>
            </w:pPr>
            <w:r w:rsidRPr="00A4020A">
              <w:rPr>
                <w:b/>
                <w:sz w:val="22"/>
                <w:szCs w:val="22"/>
              </w:rPr>
              <w:t xml:space="preserve">CONCEPTOS </w:t>
            </w:r>
          </w:p>
          <w:p w:rsidR="005D0F95" w:rsidRPr="005D0F95" w:rsidRDefault="005D0F95" w:rsidP="005D0F95">
            <w:pPr>
              <w:pStyle w:val="Prrafodelista"/>
              <w:numPr>
                <w:ilvl w:val="0"/>
                <w:numId w:val="9"/>
              </w:numPr>
              <w:tabs>
                <w:tab w:val="left" w:pos="3345"/>
                <w:tab w:val="center" w:pos="4419"/>
              </w:tabs>
              <w:spacing w:line="276" w:lineRule="auto"/>
              <w:rPr>
                <w:sz w:val="22"/>
                <w:szCs w:val="22"/>
              </w:rPr>
            </w:pPr>
            <w:r w:rsidRPr="005D0F95">
              <w:rPr>
                <w:sz w:val="22"/>
                <w:szCs w:val="22"/>
              </w:rPr>
              <w:t>Área bajo la curva</w:t>
            </w:r>
          </w:p>
          <w:p w:rsidR="005D0F95" w:rsidRPr="005D0F95" w:rsidRDefault="005D0F95" w:rsidP="005D0F95">
            <w:pPr>
              <w:pStyle w:val="Prrafodelista"/>
              <w:numPr>
                <w:ilvl w:val="0"/>
                <w:numId w:val="9"/>
              </w:numPr>
              <w:tabs>
                <w:tab w:val="left" w:pos="3345"/>
                <w:tab w:val="center" w:pos="4419"/>
              </w:tabs>
              <w:spacing w:line="276" w:lineRule="auto"/>
              <w:rPr>
                <w:sz w:val="22"/>
                <w:szCs w:val="22"/>
              </w:rPr>
            </w:pPr>
            <w:r w:rsidRPr="005D0F95">
              <w:rPr>
                <w:sz w:val="22"/>
                <w:szCs w:val="22"/>
              </w:rPr>
              <w:t>Suma de Riemann</w:t>
            </w:r>
          </w:p>
          <w:p w:rsidR="005D0F95" w:rsidRPr="005D0F95" w:rsidRDefault="005D0F95" w:rsidP="005D0F95">
            <w:pPr>
              <w:pStyle w:val="Prrafodelista"/>
              <w:numPr>
                <w:ilvl w:val="0"/>
                <w:numId w:val="9"/>
              </w:numPr>
              <w:tabs>
                <w:tab w:val="left" w:pos="3345"/>
                <w:tab w:val="center" w:pos="4419"/>
              </w:tabs>
              <w:spacing w:line="276" w:lineRule="auto"/>
              <w:rPr>
                <w:sz w:val="22"/>
                <w:szCs w:val="22"/>
              </w:rPr>
            </w:pPr>
            <w:r w:rsidRPr="005D0F95">
              <w:rPr>
                <w:sz w:val="22"/>
                <w:szCs w:val="22"/>
              </w:rPr>
              <w:t>Rectángulos de aproximación</w:t>
            </w:r>
          </w:p>
          <w:p w:rsidR="005D0F95" w:rsidRPr="005D0F95" w:rsidRDefault="005D0F95" w:rsidP="005D0F95">
            <w:pPr>
              <w:pStyle w:val="Prrafodelista"/>
              <w:numPr>
                <w:ilvl w:val="0"/>
                <w:numId w:val="9"/>
              </w:numPr>
              <w:tabs>
                <w:tab w:val="left" w:pos="3345"/>
                <w:tab w:val="center" w:pos="4419"/>
              </w:tabs>
              <w:spacing w:line="276" w:lineRule="auto"/>
              <w:rPr>
                <w:sz w:val="22"/>
                <w:szCs w:val="22"/>
              </w:rPr>
            </w:pPr>
            <w:r w:rsidRPr="005D0F95">
              <w:rPr>
                <w:sz w:val="22"/>
                <w:szCs w:val="22"/>
              </w:rPr>
              <w:t>Método del trapecio</w:t>
            </w:r>
          </w:p>
          <w:p w:rsidR="005D0F95" w:rsidRPr="005D0F95" w:rsidRDefault="005D0F95" w:rsidP="005D0F95">
            <w:pPr>
              <w:pStyle w:val="Prrafodelista"/>
              <w:numPr>
                <w:ilvl w:val="0"/>
                <w:numId w:val="9"/>
              </w:numPr>
              <w:tabs>
                <w:tab w:val="left" w:pos="3345"/>
                <w:tab w:val="center" w:pos="4419"/>
              </w:tabs>
              <w:spacing w:line="276" w:lineRule="auto"/>
              <w:rPr>
                <w:sz w:val="22"/>
                <w:szCs w:val="22"/>
              </w:rPr>
            </w:pPr>
            <w:r w:rsidRPr="005D0F95">
              <w:rPr>
                <w:sz w:val="22"/>
                <w:szCs w:val="22"/>
              </w:rPr>
              <w:t>Aproximación numérica</w:t>
            </w:r>
          </w:p>
          <w:p w:rsidR="005D0F95" w:rsidRPr="005D0F95" w:rsidRDefault="005D0F95" w:rsidP="005D0F95">
            <w:pPr>
              <w:pStyle w:val="Prrafodelista"/>
              <w:numPr>
                <w:ilvl w:val="0"/>
                <w:numId w:val="9"/>
              </w:numPr>
              <w:tabs>
                <w:tab w:val="left" w:pos="3345"/>
                <w:tab w:val="center" w:pos="4419"/>
              </w:tabs>
              <w:spacing w:line="276" w:lineRule="auto"/>
              <w:rPr>
                <w:sz w:val="22"/>
                <w:szCs w:val="22"/>
              </w:rPr>
            </w:pPr>
            <w:r w:rsidRPr="005D0F95">
              <w:rPr>
                <w:sz w:val="22"/>
                <w:szCs w:val="22"/>
              </w:rPr>
              <w:t>Representación gráfica de funciones</w:t>
            </w:r>
          </w:p>
          <w:p w:rsidR="003F34EF" w:rsidRPr="00A4020A" w:rsidRDefault="005D0F95" w:rsidP="005D0F95">
            <w:pPr>
              <w:numPr>
                <w:ilvl w:val="0"/>
                <w:numId w:val="9"/>
              </w:numPr>
              <w:tabs>
                <w:tab w:val="left" w:pos="3345"/>
                <w:tab w:val="center" w:pos="4419"/>
              </w:tabs>
              <w:spacing w:line="276" w:lineRule="auto"/>
              <w:rPr>
                <w:sz w:val="22"/>
                <w:szCs w:val="22"/>
              </w:rPr>
            </w:pPr>
            <w:r w:rsidRPr="005D0F95">
              <w:rPr>
                <w:sz w:val="22"/>
                <w:szCs w:val="22"/>
              </w:rPr>
              <w:lastRenderedPageBreak/>
              <w:t>Uso de herramientas tecnológicas</w:t>
            </w:r>
          </w:p>
        </w:tc>
      </w:tr>
      <w:tr w:rsidR="003C74BD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Default="00B36144" w:rsidP="0087450F">
            <w:pPr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  <w:r w:rsidRPr="00A4020A">
              <w:rPr>
                <w:b/>
              </w:rPr>
              <w:lastRenderedPageBreak/>
              <w:t xml:space="preserve">METAS </w:t>
            </w:r>
          </w:p>
          <w:p w:rsidR="005D0F95" w:rsidRDefault="005D0F95" w:rsidP="005D0F95">
            <w:pPr>
              <w:pStyle w:val="Prrafodelista"/>
              <w:numPr>
                <w:ilvl w:val="0"/>
                <w:numId w:val="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Comprender el concepto de área bajo la curva como acumulación de valores.</w:t>
            </w:r>
          </w:p>
          <w:p w:rsidR="005D0F95" w:rsidRDefault="005D0F95" w:rsidP="005D0F95">
            <w:pPr>
              <w:pStyle w:val="Prrafodelista"/>
              <w:numPr>
                <w:ilvl w:val="0"/>
                <w:numId w:val="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Identificar la suma de Riemann como método de aproximación del área.</w:t>
            </w:r>
          </w:p>
          <w:p w:rsidR="005D0F95" w:rsidRDefault="005D0F95" w:rsidP="005D0F95">
            <w:pPr>
              <w:pStyle w:val="Prrafodelista"/>
              <w:numPr>
                <w:ilvl w:val="0"/>
                <w:numId w:val="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Aplicar la suma de Riemann para estimar áreas bajo la curva.</w:t>
            </w:r>
          </w:p>
          <w:p w:rsidR="005D0F95" w:rsidRDefault="005D0F95" w:rsidP="005D0F95">
            <w:pPr>
              <w:pStyle w:val="Prrafodelista"/>
              <w:numPr>
                <w:ilvl w:val="0"/>
                <w:numId w:val="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Utilizar el método del trapecio para aproximar áreas bajo funciones.</w:t>
            </w:r>
          </w:p>
          <w:p w:rsidR="005D0F95" w:rsidRDefault="005D0F95" w:rsidP="005D0F95">
            <w:pPr>
              <w:pStyle w:val="Prrafodelista"/>
              <w:numPr>
                <w:ilvl w:val="0"/>
                <w:numId w:val="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Comparar los resultados obtenidos con distintos métodos de aproximación.</w:t>
            </w:r>
          </w:p>
          <w:p w:rsidR="005D0F95" w:rsidRDefault="005D0F95" w:rsidP="005D0F95">
            <w:pPr>
              <w:pStyle w:val="Prrafodelista"/>
              <w:numPr>
                <w:ilvl w:val="0"/>
                <w:numId w:val="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Resolver problemas de las ciencias y del entorno relacionados con áreas bajo la curva.</w:t>
            </w:r>
          </w:p>
          <w:p w:rsidR="0087450F" w:rsidRDefault="005D0F95" w:rsidP="005D0F95">
            <w:pPr>
              <w:numPr>
                <w:ilvl w:val="0"/>
                <w:numId w:val="7"/>
              </w:numPr>
              <w:tabs>
                <w:tab w:val="left" w:pos="3345"/>
                <w:tab w:val="center" w:pos="4419"/>
              </w:tabs>
              <w:spacing w:after="200" w:line="276" w:lineRule="auto"/>
            </w:pPr>
            <w:r>
              <w:t>Emplear recursos tecnológicos para el cálculo y la visualización de las aproximaciones.</w:t>
            </w:r>
          </w:p>
        </w:tc>
      </w:tr>
      <w:tr w:rsidR="003C74BD" w:rsidRPr="0087450F"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87450F" w:rsidRDefault="00B36144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 w:rsidRPr="0087450F">
              <w:rPr>
                <w:b/>
              </w:rPr>
              <w:t>Progresión     3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5D0F95" w:rsidRDefault="005D0F95" w:rsidP="005D0F95">
            <w:pPr>
              <w:tabs>
                <w:tab w:val="left" w:pos="3345"/>
                <w:tab w:val="center" w:pos="4419"/>
              </w:tabs>
              <w:spacing w:after="200" w:line="276" w:lineRule="auto"/>
              <w:jc w:val="both"/>
              <w:rPr>
                <w:i/>
                <w:sz w:val="22"/>
                <w:szCs w:val="22"/>
              </w:rPr>
            </w:pPr>
            <w:r w:rsidRPr="005D0F95">
              <w:rPr>
                <w:i/>
                <w:sz w:val="22"/>
                <w:szCs w:val="22"/>
              </w:rPr>
              <w:t xml:space="preserve">Reconoce la derivación y </w:t>
            </w:r>
            <w:r>
              <w:rPr>
                <w:i/>
                <w:sz w:val="22"/>
                <w:szCs w:val="22"/>
              </w:rPr>
              <w:t xml:space="preserve">la integración como operaciones </w:t>
            </w:r>
            <w:r w:rsidRPr="005D0F95">
              <w:rPr>
                <w:i/>
                <w:sz w:val="22"/>
                <w:szCs w:val="22"/>
              </w:rPr>
              <w:t xml:space="preserve">inversas considerando la constante de </w:t>
            </w:r>
            <w:r>
              <w:rPr>
                <w:i/>
                <w:sz w:val="22"/>
                <w:szCs w:val="22"/>
              </w:rPr>
              <w:t xml:space="preserve">integración en la generación de </w:t>
            </w:r>
            <w:r w:rsidRPr="005D0F95">
              <w:rPr>
                <w:i/>
                <w:sz w:val="22"/>
                <w:szCs w:val="22"/>
              </w:rPr>
              <w:t>soluciones que conforman la primitiva de una f</w:t>
            </w:r>
            <w:r>
              <w:rPr>
                <w:i/>
                <w:sz w:val="22"/>
                <w:szCs w:val="22"/>
              </w:rPr>
              <w:t xml:space="preserve">unción y utiliza procedimientos </w:t>
            </w:r>
            <w:r w:rsidRPr="005D0F95">
              <w:rPr>
                <w:i/>
                <w:sz w:val="22"/>
                <w:szCs w:val="22"/>
              </w:rPr>
              <w:t>algorítmicos par</w:t>
            </w:r>
            <w:r>
              <w:rPr>
                <w:i/>
                <w:sz w:val="22"/>
                <w:szCs w:val="22"/>
              </w:rPr>
              <w:t>a determinar la integral indefi</w:t>
            </w:r>
            <w:r w:rsidRPr="005D0F95">
              <w:rPr>
                <w:i/>
                <w:sz w:val="22"/>
                <w:szCs w:val="22"/>
              </w:rPr>
              <w:t>nid</w:t>
            </w:r>
            <w:r>
              <w:rPr>
                <w:i/>
                <w:sz w:val="22"/>
                <w:szCs w:val="22"/>
              </w:rPr>
              <w:t xml:space="preserve">a en la resolución de </w:t>
            </w:r>
            <w:r w:rsidRPr="005D0F95">
              <w:rPr>
                <w:i/>
                <w:sz w:val="22"/>
                <w:szCs w:val="22"/>
              </w:rPr>
              <w:t>problemas matemáticos, de las ciencias y de su entorno.</w:t>
            </w:r>
          </w:p>
        </w:tc>
      </w:tr>
      <w:tr w:rsidR="003C74BD" w:rsidRPr="0087450F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Default="00B36144">
            <w:pPr>
              <w:spacing w:line="256" w:lineRule="auto"/>
              <w:rPr>
                <w:b/>
              </w:rPr>
            </w:pPr>
            <w:r w:rsidRPr="0087450F">
              <w:rPr>
                <w:b/>
              </w:rPr>
              <w:t xml:space="preserve">CONCEPTOS </w:t>
            </w:r>
          </w:p>
          <w:p w:rsidR="002D1DB1" w:rsidRDefault="002D1DB1" w:rsidP="002D1DB1">
            <w:pPr>
              <w:numPr>
                <w:ilvl w:val="0"/>
                <w:numId w:val="5"/>
              </w:numPr>
              <w:spacing w:line="256" w:lineRule="auto"/>
            </w:pPr>
            <w:r>
              <w:t>Derivación e integración como operaciones inversas.</w:t>
            </w:r>
          </w:p>
          <w:p w:rsidR="002D1DB1" w:rsidRDefault="002D1DB1" w:rsidP="002D1DB1">
            <w:pPr>
              <w:numPr>
                <w:ilvl w:val="0"/>
                <w:numId w:val="5"/>
              </w:numPr>
              <w:spacing w:line="256" w:lineRule="auto"/>
            </w:pPr>
            <w:r>
              <w:t>Integral indefinida.</w:t>
            </w:r>
          </w:p>
          <w:p w:rsidR="002D1DB1" w:rsidRDefault="002D1DB1" w:rsidP="002D1DB1">
            <w:pPr>
              <w:numPr>
                <w:ilvl w:val="0"/>
                <w:numId w:val="5"/>
              </w:numPr>
              <w:spacing w:line="256" w:lineRule="auto"/>
            </w:pPr>
            <w:r>
              <w:t>Función primitiva.</w:t>
            </w:r>
          </w:p>
          <w:p w:rsidR="002D1DB1" w:rsidRDefault="002D1DB1" w:rsidP="002D1DB1">
            <w:pPr>
              <w:numPr>
                <w:ilvl w:val="0"/>
                <w:numId w:val="5"/>
              </w:numPr>
              <w:spacing w:line="256" w:lineRule="auto"/>
            </w:pPr>
            <w:r>
              <w:t>Constante de integración.</w:t>
            </w:r>
          </w:p>
          <w:p w:rsidR="002D1DB1" w:rsidRDefault="002D1DB1" w:rsidP="002D1DB1">
            <w:pPr>
              <w:numPr>
                <w:ilvl w:val="0"/>
                <w:numId w:val="5"/>
              </w:numPr>
              <w:spacing w:line="256" w:lineRule="auto"/>
            </w:pPr>
            <w:r>
              <w:t>Procedimientos algorítmicos de integración.</w:t>
            </w:r>
          </w:p>
          <w:p w:rsidR="00F94C50" w:rsidRDefault="002D1DB1" w:rsidP="002D1DB1">
            <w:pPr>
              <w:numPr>
                <w:ilvl w:val="0"/>
                <w:numId w:val="5"/>
              </w:numPr>
              <w:spacing w:line="256" w:lineRule="auto"/>
            </w:pPr>
            <w:r>
              <w:t>Aplicación de la integral indefinida en problemas matemáticos y científicos.</w:t>
            </w:r>
          </w:p>
          <w:p w:rsidR="002D1DB1" w:rsidRPr="0087450F" w:rsidRDefault="002D1DB1" w:rsidP="002D1DB1">
            <w:pPr>
              <w:spacing w:line="256" w:lineRule="auto"/>
              <w:ind w:left="720"/>
            </w:pPr>
          </w:p>
        </w:tc>
      </w:tr>
      <w:tr w:rsidR="003C74BD" w:rsidRPr="0087450F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87450F" w:rsidRDefault="00B36144" w:rsidP="0087450F">
            <w:pPr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  <w:r w:rsidRPr="0087450F">
              <w:rPr>
                <w:b/>
              </w:rPr>
              <w:t xml:space="preserve">METAS </w:t>
            </w:r>
          </w:p>
          <w:p w:rsidR="002D1DB1" w:rsidRDefault="002D1DB1" w:rsidP="002D1DB1">
            <w:pPr>
              <w:pStyle w:val="Prrafodelista"/>
              <w:numPr>
                <w:ilvl w:val="0"/>
                <w:numId w:val="3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Reconocer la derivación y la integración como procesos inversos.</w:t>
            </w:r>
          </w:p>
          <w:p w:rsidR="002D1DB1" w:rsidRDefault="002D1DB1" w:rsidP="002D1DB1">
            <w:pPr>
              <w:pStyle w:val="Prrafodelista"/>
              <w:numPr>
                <w:ilvl w:val="0"/>
                <w:numId w:val="3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Comprender el significado de la constante de integración en las soluciones de una integral.</w:t>
            </w:r>
          </w:p>
          <w:p w:rsidR="002D1DB1" w:rsidRDefault="002D1DB1" w:rsidP="002D1DB1">
            <w:pPr>
              <w:pStyle w:val="Prrafodelista"/>
              <w:numPr>
                <w:ilvl w:val="0"/>
                <w:numId w:val="3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Determinar funciones primitivas mediante la integral indefinida.</w:t>
            </w:r>
          </w:p>
          <w:p w:rsidR="002D1DB1" w:rsidRDefault="002D1DB1" w:rsidP="002D1DB1">
            <w:pPr>
              <w:pStyle w:val="Prrafodelista"/>
              <w:numPr>
                <w:ilvl w:val="0"/>
                <w:numId w:val="3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Aplicar procedimientos algorítmicos para resolver integrales indefinidas.</w:t>
            </w:r>
          </w:p>
          <w:p w:rsidR="00F94C50" w:rsidRPr="0017492E" w:rsidRDefault="002D1DB1" w:rsidP="002D1DB1">
            <w:pPr>
              <w:numPr>
                <w:ilvl w:val="0"/>
                <w:numId w:val="3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Resolver problemas matemáticos, científicos y del entorno usando integrales indefinidas.</w:t>
            </w:r>
          </w:p>
        </w:tc>
      </w:tr>
      <w:tr w:rsidR="003C74BD" w:rsidRPr="0087450F">
        <w:trPr>
          <w:trHeight w:val="567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87450F" w:rsidRDefault="00B36144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 w:rsidRPr="0087450F">
              <w:rPr>
                <w:b/>
              </w:rPr>
              <w:t>Progresión     4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92E" w:rsidRDefault="002D1DB1" w:rsidP="002D1DB1">
            <w:pPr>
              <w:spacing w:line="256" w:lineRule="auto"/>
              <w:jc w:val="both"/>
              <w:rPr>
                <w:i/>
                <w:color w:val="000000"/>
                <w:sz w:val="22"/>
              </w:rPr>
            </w:pPr>
            <w:r>
              <w:rPr>
                <w:i/>
                <w:color w:val="000000"/>
                <w:sz w:val="22"/>
              </w:rPr>
              <w:t>Identifi</w:t>
            </w:r>
            <w:r w:rsidRPr="002D1DB1">
              <w:rPr>
                <w:i/>
                <w:color w:val="000000"/>
                <w:sz w:val="22"/>
              </w:rPr>
              <w:t>ca y apli</w:t>
            </w:r>
            <w:r>
              <w:rPr>
                <w:i/>
                <w:color w:val="000000"/>
                <w:sz w:val="22"/>
              </w:rPr>
              <w:t xml:space="preserve">ca a la integral definida como una herramienta </w:t>
            </w:r>
            <w:r w:rsidRPr="002D1DB1">
              <w:rPr>
                <w:i/>
                <w:color w:val="000000"/>
                <w:sz w:val="22"/>
              </w:rPr>
              <w:t xml:space="preserve">para calcular el área bajo la curva en un </w:t>
            </w:r>
            <w:r>
              <w:rPr>
                <w:i/>
                <w:color w:val="000000"/>
                <w:sz w:val="22"/>
              </w:rPr>
              <w:t xml:space="preserve">intervalo dado mediante métodos </w:t>
            </w:r>
            <w:r w:rsidRPr="002D1DB1">
              <w:rPr>
                <w:i/>
                <w:color w:val="000000"/>
                <w:sz w:val="22"/>
              </w:rPr>
              <w:t>analítico</w:t>
            </w:r>
            <w:r>
              <w:rPr>
                <w:i/>
                <w:color w:val="000000"/>
                <w:sz w:val="22"/>
              </w:rPr>
              <w:t>s y/o tecnológicos, para verifi</w:t>
            </w:r>
            <w:r w:rsidRPr="002D1DB1">
              <w:rPr>
                <w:i/>
                <w:color w:val="000000"/>
                <w:sz w:val="22"/>
              </w:rPr>
              <w:t>car y comun</w:t>
            </w:r>
            <w:r>
              <w:rPr>
                <w:i/>
                <w:color w:val="000000"/>
                <w:sz w:val="22"/>
              </w:rPr>
              <w:t xml:space="preserve">icar sus hallazgos y soluciones </w:t>
            </w:r>
            <w:r w:rsidRPr="002D1DB1">
              <w:rPr>
                <w:i/>
                <w:color w:val="000000"/>
                <w:sz w:val="22"/>
              </w:rPr>
              <w:t>en problemáticas teóricas y de su contexto.</w:t>
            </w:r>
          </w:p>
          <w:p w:rsidR="002D1DB1" w:rsidRPr="0017492E" w:rsidRDefault="002D1DB1" w:rsidP="002D1DB1">
            <w:pPr>
              <w:spacing w:line="256" w:lineRule="auto"/>
              <w:jc w:val="both"/>
              <w:rPr>
                <w:i/>
                <w:color w:val="000000"/>
                <w:sz w:val="22"/>
              </w:rPr>
            </w:pPr>
          </w:p>
        </w:tc>
      </w:tr>
      <w:tr w:rsidR="003C74BD" w:rsidRPr="0087450F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87450F" w:rsidRDefault="00B36144">
            <w:pPr>
              <w:spacing w:line="256" w:lineRule="auto"/>
              <w:rPr>
                <w:b/>
              </w:rPr>
            </w:pPr>
            <w:r w:rsidRPr="0087450F">
              <w:rPr>
                <w:b/>
              </w:rPr>
              <w:lastRenderedPageBreak/>
              <w:t xml:space="preserve">CONCEPTOS </w:t>
            </w:r>
          </w:p>
          <w:p w:rsidR="002D1DB1" w:rsidRPr="002D1DB1" w:rsidRDefault="002D1DB1" w:rsidP="002D1DB1">
            <w:pPr>
              <w:pStyle w:val="Prrafodelista"/>
              <w:numPr>
                <w:ilvl w:val="0"/>
                <w:numId w:val="1"/>
              </w:numPr>
              <w:spacing w:line="256" w:lineRule="auto"/>
              <w:rPr>
                <w:color w:val="000000"/>
              </w:rPr>
            </w:pPr>
            <w:r w:rsidRPr="002D1DB1">
              <w:rPr>
                <w:color w:val="000000"/>
              </w:rPr>
              <w:t>Integral definida.</w:t>
            </w:r>
          </w:p>
          <w:p w:rsidR="002D1DB1" w:rsidRPr="002D1DB1" w:rsidRDefault="002D1DB1" w:rsidP="002D1DB1">
            <w:pPr>
              <w:pStyle w:val="Prrafodelista"/>
              <w:numPr>
                <w:ilvl w:val="0"/>
                <w:numId w:val="1"/>
              </w:numPr>
              <w:spacing w:line="256" w:lineRule="auto"/>
              <w:rPr>
                <w:color w:val="000000"/>
              </w:rPr>
            </w:pPr>
            <w:r w:rsidRPr="002D1DB1">
              <w:rPr>
                <w:color w:val="000000"/>
              </w:rPr>
              <w:t>Área bajo la curva.</w:t>
            </w:r>
          </w:p>
          <w:p w:rsidR="002D1DB1" w:rsidRPr="002D1DB1" w:rsidRDefault="002D1DB1" w:rsidP="002D1DB1">
            <w:pPr>
              <w:pStyle w:val="Prrafodelista"/>
              <w:numPr>
                <w:ilvl w:val="0"/>
                <w:numId w:val="1"/>
              </w:numPr>
              <w:spacing w:line="256" w:lineRule="auto"/>
              <w:rPr>
                <w:color w:val="000000"/>
              </w:rPr>
            </w:pPr>
            <w:r w:rsidRPr="002D1DB1">
              <w:rPr>
                <w:color w:val="000000"/>
              </w:rPr>
              <w:t>Intervalo de integración.</w:t>
            </w:r>
          </w:p>
          <w:p w:rsidR="002D1DB1" w:rsidRPr="002D1DB1" w:rsidRDefault="002D1DB1" w:rsidP="002D1DB1">
            <w:pPr>
              <w:pStyle w:val="Prrafodelista"/>
              <w:numPr>
                <w:ilvl w:val="0"/>
                <w:numId w:val="1"/>
              </w:numPr>
              <w:spacing w:line="256" w:lineRule="auto"/>
              <w:rPr>
                <w:color w:val="000000"/>
              </w:rPr>
            </w:pPr>
            <w:r w:rsidRPr="002D1DB1">
              <w:rPr>
                <w:color w:val="000000"/>
              </w:rPr>
              <w:t>Interpretación geométrica de la integral definida.</w:t>
            </w:r>
          </w:p>
          <w:p w:rsidR="002D1DB1" w:rsidRPr="002D1DB1" w:rsidRDefault="002D1DB1" w:rsidP="002D1DB1">
            <w:pPr>
              <w:pStyle w:val="Prrafodelista"/>
              <w:numPr>
                <w:ilvl w:val="0"/>
                <w:numId w:val="1"/>
              </w:numPr>
              <w:spacing w:line="256" w:lineRule="auto"/>
              <w:rPr>
                <w:color w:val="000000"/>
              </w:rPr>
            </w:pPr>
            <w:r w:rsidRPr="002D1DB1">
              <w:rPr>
                <w:color w:val="000000"/>
              </w:rPr>
              <w:t>Métodos analíticos para el cálculo de integrales definidas.</w:t>
            </w:r>
          </w:p>
          <w:p w:rsidR="002D1DB1" w:rsidRPr="002D1DB1" w:rsidRDefault="002D1DB1" w:rsidP="002D1DB1">
            <w:pPr>
              <w:pStyle w:val="Prrafodelista"/>
              <w:numPr>
                <w:ilvl w:val="0"/>
                <w:numId w:val="1"/>
              </w:numPr>
              <w:spacing w:line="256" w:lineRule="auto"/>
              <w:rPr>
                <w:color w:val="000000"/>
              </w:rPr>
            </w:pPr>
            <w:r w:rsidRPr="002D1DB1">
              <w:rPr>
                <w:color w:val="000000"/>
              </w:rPr>
              <w:t>Uso de herramientas tecnológicas para el cálculo de integrales.</w:t>
            </w:r>
          </w:p>
          <w:p w:rsidR="00A533D3" w:rsidRPr="00A533D3" w:rsidRDefault="002D1DB1" w:rsidP="002D1DB1">
            <w:pPr>
              <w:numPr>
                <w:ilvl w:val="0"/>
                <w:numId w:val="1"/>
              </w:numPr>
              <w:spacing w:line="256" w:lineRule="auto"/>
              <w:rPr>
                <w:b/>
                <w:color w:val="000000"/>
              </w:rPr>
            </w:pPr>
            <w:r w:rsidRPr="002D1DB1">
              <w:rPr>
                <w:color w:val="000000"/>
              </w:rPr>
              <w:t>Aplicación de la integral definida en problemas teóricos y del contexto.</w:t>
            </w:r>
          </w:p>
        </w:tc>
      </w:tr>
      <w:tr w:rsidR="003C74BD" w:rsidRPr="0087450F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Default="00B36144" w:rsidP="0017492E">
            <w:pPr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  <w:r w:rsidRPr="0087450F">
              <w:rPr>
                <w:b/>
              </w:rPr>
              <w:t xml:space="preserve">METAS </w:t>
            </w:r>
          </w:p>
          <w:p w:rsidR="002D1DB1" w:rsidRDefault="002D1DB1" w:rsidP="002D1DB1">
            <w:pPr>
              <w:pStyle w:val="Prrafodelista"/>
              <w:numPr>
                <w:ilvl w:val="0"/>
                <w:numId w:val="13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Identificar la integral definida como herramienta para el cálculo de áreas bajo la curva.</w:t>
            </w:r>
          </w:p>
          <w:p w:rsidR="002D1DB1" w:rsidRDefault="002D1DB1" w:rsidP="002D1DB1">
            <w:pPr>
              <w:pStyle w:val="Prrafodelista"/>
              <w:numPr>
                <w:ilvl w:val="0"/>
                <w:numId w:val="13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Calcular el área bajo la curva en un intervalo dado mediante métodos analíticos.</w:t>
            </w:r>
          </w:p>
          <w:p w:rsidR="002D1DB1" w:rsidRDefault="002D1DB1" w:rsidP="002D1DB1">
            <w:pPr>
              <w:pStyle w:val="Prrafodelista"/>
              <w:numPr>
                <w:ilvl w:val="0"/>
                <w:numId w:val="13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Utilizar herramientas tecnológicas para verificar resultados.</w:t>
            </w:r>
          </w:p>
          <w:p w:rsidR="002D1DB1" w:rsidRDefault="002D1DB1" w:rsidP="002D1DB1">
            <w:pPr>
              <w:pStyle w:val="Prrafodelista"/>
              <w:numPr>
                <w:ilvl w:val="0"/>
                <w:numId w:val="13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Interpretar el significado geométrico de la integral definida.</w:t>
            </w:r>
          </w:p>
          <w:p w:rsidR="002D1DB1" w:rsidRDefault="002D1DB1" w:rsidP="002D1DB1">
            <w:pPr>
              <w:pStyle w:val="Prrafodelista"/>
              <w:numPr>
                <w:ilvl w:val="0"/>
                <w:numId w:val="13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Resolver problemáticas teóricas y del contexto mediante integrales definidas.</w:t>
            </w:r>
          </w:p>
          <w:p w:rsidR="00A533D3" w:rsidRPr="002D1DB1" w:rsidRDefault="002D1DB1" w:rsidP="002D1DB1">
            <w:pPr>
              <w:pStyle w:val="Prrafodelista"/>
              <w:numPr>
                <w:ilvl w:val="0"/>
                <w:numId w:val="13"/>
              </w:numPr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  <w:r>
              <w:t>Comunicar de forma clara los procedimientos y resultados obtenidos.</w:t>
            </w:r>
          </w:p>
          <w:p w:rsidR="002D1DB1" w:rsidRPr="00A533D3" w:rsidRDefault="002D1DB1" w:rsidP="002D1DB1">
            <w:pPr>
              <w:pStyle w:val="Prrafodelista"/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</w:p>
        </w:tc>
      </w:tr>
      <w:tr w:rsidR="003C74BD" w:rsidRPr="0087450F"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87450F" w:rsidRDefault="00B36144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 w:rsidRPr="0087450F">
              <w:rPr>
                <w:b/>
              </w:rPr>
              <w:t>Progresión     5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92E" w:rsidRPr="002D1DB1" w:rsidRDefault="002D1DB1" w:rsidP="002D1DB1">
            <w:pPr>
              <w:spacing w:line="256" w:lineRule="auto"/>
              <w:jc w:val="both"/>
              <w:rPr>
                <w:i/>
                <w:color w:val="000000"/>
                <w:sz w:val="22"/>
              </w:rPr>
            </w:pPr>
            <w:r w:rsidRPr="002D1DB1">
              <w:rPr>
                <w:i/>
                <w:color w:val="000000"/>
                <w:sz w:val="22"/>
              </w:rPr>
              <w:t>Emplea</w:t>
            </w:r>
            <w:r>
              <w:rPr>
                <w:i/>
                <w:color w:val="000000"/>
                <w:sz w:val="22"/>
              </w:rPr>
              <w:t xml:space="preserve"> los conceptos del cálculo infinitesimal para plantear y resolver integrales defi</w:t>
            </w:r>
            <w:r w:rsidRPr="002D1DB1">
              <w:rPr>
                <w:i/>
                <w:color w:val="000000"/>
                <w:sz w:val="22"/>
              </w:rPr>
              <w:t>nidas, de manera analític</w:t>
            </w:r>
            <w:r>
              <w:rPr>
                <w:i/>
                <w:color w:val="000000"/>
                <w:sz w:val="22"/>
              </w:rPr>
              <w:t xml:space="preserve">a y/o con apoyo tecnológico, en </w:t>
            </w:r>
            <w:r w:rsidRPr="002D1DB1">
              <w:rPr>
                <w:i/>
                <w:color w:val="000000"/>
                <w:sz w:val="22"/>
              </w:rPr>
              <w:t>la solución de problemas de diversos contextos pa</w:t>
            </w:r>
            <w:r>
              <w:rPr>
                <w:i/>
                <w:color w:val="000000"/>
                <w:sz w:val="22"/>
              </w:rPr>
              <w:t xml:space="preserve">ra que el estudiantado analice, </w:t>
            </w:r>
            <w:r w:rsidRPr="002D1DB1">
              <w:rPr>
                <w:i/>
                <w:color w:val="000000"/>
                <w:sz w:val="22"/>
              </w:rPr>
              <w:t>compruebe, interprete y explique sus hallazgos y</w:t>
            </w:r>
            <w:r>
              <w:rPr>
                <w:i/>
                <w:color w:val="000000"/>
                <w:sz w:val="22"/>
              </w:rPr>
              <w:t xml:space="preserve"> resultados en la determinación </w:t>
            </w:r>
            <w:r w:rsidRPr="002D1DB1">
              <w:rPr>
                <w:i/>
                <w:color w:val="000000"/>
                <w:sz w:val="22"/>
              </w:rPr>
              <w:t>de la longitud de arco.</w:t>
            </w:r>
          </w:p>
        </w:tc>
      </w:tr>
      <w:tr w:rsidR="003C74BD" w:rsidRPr="0087450F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Default="00B36144">
            <w:pPr>
              <w:spacing w:line="256" w:lineRule="auto"/>
              <w:rPr>
                <w:b/>
              </w:rPr>
            </w:pPr>
            <w:r w:rsidRPr="0087450F">
              <w:rPr>
                <w:b/>
              </w:rPr>
              <w:t xml:space="preserve">CONCEPTOS </w:t>
            </w:r>
          </w:p>
          <w:p w:rsidR="002D1DB1" w:rsidRDefault="002D1DB1" w:rsidP="002D1DB1">
            <w:pPr>
              <w:pStyle w:val="Prrafodelista"/>
              <w:numPr>
                <w:ilvl w:val="0"/>
                <w:numId w:val="14"/>
              </w:numPr>
              <w:spacing w:line="256" w:lineRule="auto"/>
            </w:pPr>
            <w:r>
              <w:t>Cálculo infinitesimal.</w:t>
            </w:r>
          </w:p>
          <w:p w:rsidR="002D1DB1" w:rsidRDefault="002D1DB1" w:rsidP="002D1DB1">
            <w:pPr>
              <w:pStyle w:val="Prrafodelista"/>
              <w:numPr>
                <w:ilvl w:val="0"/>
                <w:numId w:val="14"/>
              </w:numPr>
              <w:spacing w:line="256" w:lineRule="auto"/>
            </w:pPr>
            <w:r>
              <w:t>Integral definida.</w:t>
            </w:r>
          </w:p>
          <w:p w:rsidR="002D1DB1" w:rsidRDefault="002D1DB1" w:rsidP="002D1DB1">
            <w:pPr>
              <w:pStyle w:val="Prrafodelista"/>
              <w:numPr>
                <w:ilvl w:val="0"/>
                <w:numId w:val="14"/>
              </w:numPr>
              <w:spacing w:line="256" w:lineRule="auto"/>
            </w:pPr>
            <w:r>
              <w:t>Planteamiento de integrales definidas.</w:t>
            </w:r>
          </w:p>
          <w:p w:rsidR="002D1DB1" w:rsidRDefault="002D1DB1" w:rsidP="002D1DB1">
            <w:pPr>
              <w:pStyle w:val="Prrafodelista"/>
              <w:numPr>
                <w:ilvl w:val="0"/>
                <w:numId w:val="14"/>
              </w:numPr>
              <w:spacing w:line="256" w:lineRule="auto"/>
            </w:pPr>
            <w:r>
              <w:t>Longitud de arco.</w:t>
            </w:r>
          </w:p>
          <w:p w:rsidR="002D1DB1" w:rsidRDefault="002D1DB1" w:rsidP="002D1DB1">
            <w:pPr>
              <w:pStyle w:val="Prrafodelista"/>
              <w:numPr>
                <w:ilvl w:val="0"/>
                <w:numId w:val="14"/>
              </w:numPr>
              <w:spacing w:line="256" w:lineRule="auto"/>
            </w:pPr>
            <w:r>
              <w:t>Métodos analíticos para el cálculo de integrales.</w:t>
            </w:r>
          </w:p>
          <w:p w:rsidR="002D1DB1" w:rsidRDefault="002D1DB1" w:rsidP="002D1DB1">
            <w:pPr>
              <w:pStyle w:val="Prrafodelista"/>
              <w:numPr>
                <w:ilvl w:val="0"/>
                <w:numId w:val="14"/>
              </w:numPr>
              <w:spacing w:line="256" w:lineRule="auto"/>
            </w:pPr>
            <w:r>
              <w:t>Uso de herramientas tecnológicas en el cálculo integral.</w:t>
            </w:r>
          </w:p>
          <w:p w:rsidR="003C74BD" w:rsidRPr="0087450F" w:rsidRDefault="002D1DB1" w:rsidP="002D1DB1">
            <w:pPr>
              <w:numPr>
                <w:ilvl w:val="0"/>
                <w:numId w:val="14"/>
              </w:numPr>
              <w:spacing w:line="256" w:lineRule="auto"/>
              <w:rPr>
                <w:b/>
                <w:color w:val="000000"/>
              </w:rPr>
            </w:pPr>
            <w:r>
              <w:t>Aplicación de integrales definidas en problemas de distintos contextos.</w:t>
            </w:r>
          </w:p>
        </w:tc>
      </w:tr>
      <w:tr w:rsidR="003C74BD" w:rsidRPr="0087450F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Default="00B36144" w:rsidP="0017492E">
            <w:pPr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  <w:r w:rsidRPr="0087450F">
              <w:rPr>
                <w:b/>
              </w:rPr>
              <w:t xml:space="preserve">METAS </w:t>
            </w:r>
          </w:p>
          <w:p w:rsidR="002D1DB1" w:rsidRDefault="002D1DB1" w:rsidP="002D1DB1">
            <w:pPr>
              <w:pStyle w:val="Prrafodelista"/>
              <w:numPr>
                <w:ilvl w:val="0"/>
                <w:numId w:val="15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Emplear los conceptos del cálculo infinitesimal para plantear integrales definidas.</w:t>
            </w:r>
          </w:p>
          <w:p w:rsidR="002D1DB1" w:rsidRDefault="002D1DB1" w:rsidP="002D1DB1">
            <w:pPr>
              <w:pStyle w:val="Prrafodelista"/>
              <w:numPr>
                <w:ilvl w:val="0"/>
                <w:numId w:val="15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Resolver integrales definidas de manera analítica y con apoyo tecnológico.</w:t>
            </w:r>
          </w:p>
          <w:p w:rsidR="002D1DB1" w:rsidRDefault="002D1DB1" w:rsidP="002D1DB1">
            <w:pPr>
              <w:pStyle w:val="Prrafodelista"/>
              <w:numPr>
                <w:ilvl w:val="0"/>
                <w:numId w:val="15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Determinar la longitud de arco mediante integrales definidas.</w:t>
            </w:r>
          </w:p>
          <w:p w:rsidR="002D1DB1" w:rsidRDefault="002D1DB1" w:rsidP="002D1DB1">
            <w:pPr>
              <w:pStyle w:val="Prrafodelista"/>
              <w:numPr>
                <w:ilvl w:val="0"/>
                <w:numId w:val="15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Analizar y comprobar los resultados obtenidos.</w:t>
            </w:r>
          </w:p>
          <w:p w:rsidR="002D1DB1" w:rsidRDefault="002D1DB1" w:rsidP="002D1DB1">
            <w:pPr>
              <w:pStyle w:val="Prrafodelista"/>
              <w:numPr>
                <w:ilvl w:val="0"/>
                <w:numId w:val="15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Interpretar el significado de los resultados en distintos contextos.</w:t>
            </w:r>
          </w:p>
          <w:p w:rsidR="0017492E" w:rsidRPr="0017492E" w:rsidRDefault="002D1DB1" w:rsidP="002D1DB1">
            <w:pPr>
              <w:pStyle w:val="Prrafodelista"/>
              <w:numPr>
                <w:ilvl w:val="0"/>
                <w:numId w:val="15"/>
              </w:numPr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  <w:r>
              <w:t>Explicar de forma clara los procedimientos y hallazgos obtenidos.</w:t>
            </w:r>
          </w:p>
        </w:tc>
      </w:tr>
    </w:tbl>
    <w:tbl>
      <w:tblPr>
        <w:tblStyle w:val="a2"/>
        <w:tblpPr w:leftFromText="180" w:rightFromText="180" w:vertAnchor="text" w:tblpY="47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5"/>
        <w:gridCol w:w="45"/>
        <w:gridCol w:w="6788"/>
      </w:tblGrid>
      <w:tr w:rsidR="0017492E" w:rsidRPr="0087450F" w:rsidTr="00A533D3">
        <w:trPr>
          <w:trHeight w:val="567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7492E" w:rsidRPr="0087450F" w:rsidRDefault="0017492E" w:rsidP="00A533D3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 w:rsidRPr="0087450F">
              <w:rPr>
                <w:b/>
              </w:rPr>
              <w:lastRenderedPageBreak/>
              <w:t>Progresión     6</w:t>
            </w:r>
          </w:p>
        </w:tc>
        <w:tc>
          <w:tcPr>
            <w:tcW w:w="6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D1DB1" w:rsidRPr="002D1DB1" w:rsidRDefault="002D1DB1" w:rsidP="002D1DB1">
            <w:pPr>
              <w:spacing w:line="256" w:lineRule="auto"/>
              <w:jc w:val="both"/>
              <w:rPr>
                <w:i/>
                <w:color w:val="000000"/>
                <w:sz w:val="22"/>
              </w:rPr>
            </w:pPr>
            <w:r>
              <w:rPr>
                <w:i/>
                <w:color w:val="000000"/>
                <w:sz w:val="22"/>
              </w:rPr>
              <w:t>Utiliza la integral defi</w:t>
            </w:r>
            <w:r w:rsidRPr="002D1DB1">
              <w:rPr>
                <w:i/>
                <w:color w:val="000000"/>
                <w:sz w:val="22"/>
              </w:rPr>
              <w:t>nida para</w:t>
            </w:r>
            <w:r>
              <w:rPr>
                <w:i/>
                <w:color w:val="000000"/>
                <w:sz w:val="22"/>
              </w:rPr>
              <w:t xml:space="preserve"> plantear, modelar y resolver </w:t>
            </w:r>
            <w:r w:rsidRPr="002D1DB1">
              <w:rPr>
                <w:i/>
                <w:color w:val="000000"/>
                <w:sz w:val="22"/>
              </w:rPr>
              <w:t>problemas, en diversos contextos, que invol</w:t>
            </w:r>
            <w:r>
              <w:rPr>
                <w:i/>
                <w:color w:val="000000"/>
                <w:sz w:val="22"/>
              </w:rPr>
              <w:t xml:space="preserve">ucran el cálculo de áreas entre </w:t>
            </w:r>
            <w:r w:rsidRPr="002D1DB1">
              <w:rPr>
                <w:i/>
                <w:color w:val="000000"/>
                <w:sz w:val="22"/>
              </w:rPr>
              <w:t>curvas recurriendo a métodos analíticos y/o con apoyo de recursos tecnológicos,</w:t>
            </w:r>
          </w:p>
          <w:p w:rsidR="00A533D3" w:rsidRPr="00A533D3" w:rsidRDefault="002D1DB1" w:rsidP="002D1DB1">
            <w:pPr>
              <w:spacing w:line="256" w:lineRule="auto"/>
              <w:jc w:val="both"/>
              <w:rPr>
                <w:i/>
                <w:color w:val="000000"/>
                <w:sz w:val="22"/>
              </w:rPr>
            </w:pPr>
            <w:r w:rsidRPr="002D1DB1">
              <w:rPr>
                <w:i/>
                <w:color w:val="000000"/>
                <w:sz w:val="22"/>
              </w:rPr>
              <w:t>de manera que el estudiantado analice, compruebe, interprete y explique</w:t>
            </w:r>
            <w:r>
              <w:rPr>
                <w:i/>
                <w:color w:val="000000"/>
                <w:sz w:val="22"/>
              </w:rPr>
              <w:t xml:space="preserve"> sus </w:t>
            </w:r>
            <w:r w:rsidRPr="002D1DB1">
              <w:rPr>
                <w:i/>
                <w:color w:val="000000"/>
                <w:sz w:val="22"/>
              </w:rPr>
              <w:t>hallazgos y resultados.</w:t>
            </w:r>
          </w:p>
        </w:tc>
      </w:tr>
      <w:tr w:rsidR="00A533D3" w:rsidRPr="0087450F" w:rsidTr="00857B16">
        <w:tc>
          <w:tcPr>
            <w:tcW w:w="8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3D3" w:rsidRDefault="00A533D3" w:rsidP="00A533D3">
            <w:pPr>
              <w:spacing w:line="256" w:lineRule="auto"/>
              <w:rPr>
                <w:b/>
              </w:rPr>
            </w:pPr>
            <w:r w:rsidRPr="0087450F">
              <w:rPr>
                <w:b/>
              </w:rPr>
              <w:t xml:space="preserve">CONCEPTOS </w:t>
            </w:r>
          </w:p>
          <w:p w:rsidR="0056131A" w:rsidRDefault="0056131A" w:rsidP="0056131A">
            <w:pPr>
              <w:pStyle w:val="Prrafodelista"/>
              <w:numPr>
                <w:ilvl w:val="0"/>
                <w:numId w:val="16"/>
              </w:numPr>
              <w:spacing w:line="256" w:lineRule="auto"/>
            </w:pPr>
            <w:r>
              <w:t>Integral definida.</w:t>
            </w:r>
          </w:p>
          <w:p w:rsidR="0056131A" w:rsidRDefault="0056131A" w:rsidP="0056131A">
            <w:pPr>
              <w:pStyle w:val="Prrafodelista"/>
              <w:numPr>
                <w:ilvl w:val="0"/>
                <w:numId w:val="16"/>
              </w:numPr>
              <w:spacing w:line="256" w:lineRule="auto"/>
            </w:pPr>
            <w:r>
              <w:t>Planteamiento y modelación de problemas mediante integrales.</w:t>
            </w:r>
          </w:p>
          <w:p w:rsidR="0056131A" w:rsidRDefault="0056131A" w:rsidP="0056131A">
            <w:pPr>
              <w:pStyle w:val="Prrafodelista"/>
              <w:numPr>
                <w:ilvl w:val="0"/>
                <w:numId w:val="16"/>
              </w:numPr>
              <w:spacing w:line="256" w:lineRule="auto"/>
            </w:pPr>
            <w:r>
              <w:t>Área entre curvas.</w:t>
            </w:r>
          </w:p>
          <w:p w:rsidR="0056131A" w:rsidRDefault="0056131A" w:rsidP="0056131A">
            <w:pPr>
              <w:pStyle w:val="Prrafodelista"/>
              <w:numPr>
                <w:ilvl w:val="0"/>
                <w:numId w:val="16"/>
              </w:numPr>
              <w:spacing w:line="256" w:lineRule="auto"/>
            </w:pPr>
            <w:r>
              <w:t>Intervalos de integración.</w:t>
            </w:r>
          </w:p>
          <w:p w:rsidR="0056131A" w:rsidRDefault="0056131A" w:rsidP="0056131A">
            <w:pPr>
              <w:pStyle w:val="Prrafodelista"/>
              <w:numPr>
                <w:ilvl w:val="0"/>
                <w:numId w:val="16"/>
              </w:numPr>
              <w:spacing w:line="256" w:lineRule="auto"/>
            </w:pPr>
            <w:r>
              <w:t>Métodos analíticos para el cálculo de áreas.</w:t>
            </w:r>
          </w:p>
          <w:p w:rsidR="0056131A" w:rsidRDefault="0056131A" w:rsidP="0056131A">
            <w:pPr>
              <w:pStyle w:val="Prrafodelista"/>
              <w:numPr>
                <w:ilvl w:val="0"/>
                <w:numId w:val="16"/>
              </w:numPr>
              <w:spacing w:line="256" w:lineRule="auto"/>
            </w:pPr>
            <w:r>
              <w:t>Uso de recursos tecnológicos en el cálculo integral.</w:t>
            </w:r>
          </w:p>
          <w:p w:rsidR="00A533D3" w:rsidRPr="004A13C2" w:rsidRDefault="0056131A" w:rsidP="0056131A">
            <w:pPr>
              <w:numPr>
                <w:ilvl w:val="0"/>
                <w:numId w:val="16"/>
              </w:numPr>
              <w:spacing w:line="256" w:lineRule="auto"/>
              <w:jc w:val="both"/>
              <w:rPr>
                <w:b/>
              </w:rPr>
            </w:pPr>
            <w:r>
              <w:t>Aplicación de integrales definidas en diversos contextos.</w:t>
            </w:r>
          </w:p>
        </w:tc>
      </w:tr>
      <w:tr w:rsidR="00A533D3" w:rsidRPr="0087450F" w:rsidTr="00980206">
        <w:tc>
          <w:tcPr>
            <w:tcW w:w="8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3D3" w:rsidRDefault="00A533D3" w:rsidP="00A533D3">
            <w:pPr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  <w:r w:rsidRPr="0087450F">
              <w:rPr>
                <w:b/>
              </w:rPr>
              <w:t xml:space="preserve">METAS </w:t>
            </w:r>
          </w:p>
          <w:p w:rsidR="0056131A" w:rsidRDefault="0056131A" w:rsidP="0056131A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Utilizar la integral definida para modelar y resolver problemas.</w:t>
            </w:r>
          </w:p>
          <w:p w:rsidR="0056131A" w:rsidRDefault="0056131A" w:rsidP="0056131A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Plantear integrales para calcular áreas entre curvas.</w:t>
            </w:r>
          </w:p>
          <w:p w:rsidR="0056131A" w:rsidRDefault="0056131A" w:rsidP="0056131A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Resolver integrales definidas mediante métodos analíticos y con apoyo tecnológico.</w:t>
            </w:r>
          </w:p>
          <w:p w:rsidR="0056131A" w:rsidRDefault="0056131A" w:rsidP="0056131A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Analizar y comprobar los resultados obtenidos.</w:t>
            </w:r>
          </w:p>
          <w:p w:rsidR="0056131A" w:rsidRDefault="0056131A" w:rsidP="0056131A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Interpretar el significado de los resultados en distintos contextos.</w:t>
            </w:r>
          </w:p>
          <w:p w:rsidR="00A533D3" w:rsidRPr="004A13C2" w:rsidRDefault="0056131A" w:rsidP="0056131A">
            <w:pPr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Explicar de forma clara los procedimientos y hallazgos alcanzados.</w:t>
            </w:r>
          </w:p>
        </w:tc>
      </w:tr>
      <w:tr w:rsidR="00A533D3" w:rsidRPr="0087450F" w:rsidTr="00A533D3"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33D3" w:rsidRPr="0087450F" w:rsidRDefault="00A533D3" w:rsidP="00A533D3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>
              <w:rPr>
                <w:b/>
              </w:rPr>
              <w:t>Progresión     7</w:t>
            </w:r>
          </w:p>
        </w:tc>
        <w:tc>
          <w:tcPr>
            <w:tcW w:w="683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33D3" w:rsidRPr="002D1DB1" w:rsidRDefault="002D1DB1" w:rsidP="002D1DB1">
            <w:pPr>
              <w:spacing w:line="256" w:lineRule="auto"/>
              <w:jc w:val="both"/>
              <w:rPr>
                <w:i/>
                <w:color w:val="000000"/>
                <w:sz w:val="22"/>
              </w:rPr>
            </w:pPr>
            <w:r w:rsidRPr="002D1DB1">
              <w:rPr>
                <w:i/>
                <w:color w:val="000000"/>
                <w:sz w:val="22"/>
              </w:rPr>
              <w:t>Em</w:t>
            </w:r>
            <w:r>
              <w:rPr>
                <w:i/>
                <w:color w:val="000000"/>
                <w:sz w:val="22"/>
              </w:rPr>
              <w:t>plea las ideas del cálculo infi</w:t>
            </w:r>
            <w:r w:rsidRPr="002D1DB1">
              <w:rPr>
                <w:i/>
                <w:color w:val="000000"/>
                <w:sz w:val="22"/>
              </w:rPr>
              <w:t>nit</w:t>
            </w:r>
            <w:r>
              <w:rPr>
                <w:i/>
                <w:color w:val="000000"/>
                <w:sz w:val="22"/>
              </w:rPr>
              <w:t xml:space="preserve">esimal para plantear, modelar y </w:t>
            </w:r>
            <w:r w:rsidRPr="002D1DB1">
              <w:rPr>
                <w:i/>
                <w:color w:val="000000"/>
                <w:sz w:val="22"/>
              </w:rPr>
              <w:t>resolver problemas, en diversos contextos</w:t>
            </w:r>
            <w:r>
              <w:rPr>
                <w:i/>
                <w:color w:val="000000"/>
                <w:sz w:val="22"/>
              </w:rPr>
              <w:t xml:space="preserve">, que involucran el cálculo de </w:t>
            </w:r>
            <w:r w:rsidRPr="002D1DB1">
              <w:rPr>
                <w:i/>
                <w:color w:val="000000"/>
                <w:sz w:val="22"/>
              </w:rPr>
              <w:t>volúmenes de sólidos de revolución recurrien</w:t>
            </w:r>
            <w:r>
              <w:rPr>
                <w:i/>
                <w:color w:val="000000"/>
                <w:sz w:val="22"/>
              </w:rPr>
              <w:t xml:space="preserve">do a métodos analíticos y/o con </w:t>
            </w:r>
            <w:r w:rsidRPr="002D1DB1">
              <w:rPr>
                <w:i/>
                <w:color w:val="000000"/>
                <w:sz w:val="22"/>
              </w:rPr>
              <w:t>apoyo de recursos tecnológicos disponibles</w:t>
            </w:r>
            <w:r>
              <w:rPr>
                <w:i/>
                <w:color w:val="000000"/>
                <w:sz w:val="22"/>
              </w:rPr>
              <w:t xml:space="preserve">, de manera que el estudiantado </w:t>
            </w:r>
            <w:r w:rsidRPr="002D1DB1">
              <w:rPr>
                <w:i/>
                <w:color w:val="000000"/>
                <w:sz w:val="22"/>
              </w:rPr>
              <w:t>analice, compruebe, interprete y explique sus hallazgos y resultados.</w:t>
            </w:r>
          </w:p>
        </w:tc>
      </w:tr>
      <w:tr w:rsidR="00A533D3" w:rsidRPr="0087450F" w:rsidTr="008844E7">
        <w:tc>
          <w:tcPr>
            <w:tcW w:w="8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3D3" w:rsidRDefault="00A533D3" w:rsidP="00A533D3">
            <w:pPr>
              <w:spacing w:line="256" w:lineRule="auto"/>
              <w:rPr>
                <w:b/>
              </w:rPr>
            </w:pPr>
            <w:r w:rsidRPr="0087450F">
              <w:rPr>
                <w:b/>
              </w:rPr>
              <w:t xml:space="preserve">CONCEPTOS </w:t>
            </w:r>
          </w:p>
          <w:p w:rsidR="0056131A" w:rsidRDefault="0056131A" w:rsidP="0056131A">
            <w:pPr>
              <w:pStyle w:val="Prrafodelista"/>
              <w:numPr>
                <w:ilvl w:val="0"/>
                <w:numId w:val="16"/>
              </w:numPr>
              <w:spacing w:line="256" w:lineRule="auto"/>
            </w:pPr>
            <w:r>
              <w:t>Cálculo infinitesimal.</w:t>
            </w:r>
          </w:p>
          <w:p w:rsidR="0056131A" w:rsidRDefault="0056131A" w:rsidP="0056131A">
            <w:pPr>
              <w:pStyle w:val="Prrafodelista"/>
              <w:numPr>
                <w:ilvl w:val="0"/>
                <w:numId w:val="16"/>
              </w:numPr>
              <w:spacing w:line="256" w:lineRule="auto"/>
            </w:pPr>
            <w:r>
              <w:t>Integral definida.</w:t>
            </w:r>
          </w:p>
          <w:p w:rsidR="0056131A" w:rsidRDefault="0056131A" w:rsidP="0056131A">
            <w:pPr>
              <w:pStyle w:val="Prrafodelista"/>
              <w:numPr>
                <w:ilvl w:val="0"/>
                <w:numId w:val="16"/>
              </w:numPr>
              <w:spacing w:line="256" w:lineRule="auto"/>
            </w:pPr>
            <w:r>
              <w:t>Volúmenes de sólidos de revolución.</w:t>
            </w:r>
          </w:p>
          <w:p w:rsidR="0056131A" w:rsidRDefault="0056131A" w:rsidP="0056131A">
            <w:pPr>
              <w:pStyle w:val="Prrafodelista"/>
              <w:numPr>
                <w:ilvl w:val="0"/>
                <w:numId w:val="16"/>
              </w:numPr>
              <w:spacing w:line="256" w:lineRule="auto"/>
            </w:pPr>
            <w:r>
              <w:t>Métodos de discos y arandelas.</w:t>
            </w:r>
          </w:p>
          <w:p w:rsidR="0056131A" w:rsidRDefault="0056131A" w:rsidP="0056131A">
            <w:pPr>
              <w:pStyle w:val="Prrafodelista"/>
              <w:numPr>
                <w:ilvl w:val="0"/>
                <w:numId w:val="16"/>
              </w:numPr>
              <w:spacing w:line="256" w:lineRule="auto"/>
            </w:pPr>
            <w:r>
              <w:t>Planteamiento y modelación de problemas mediante integrales.</w:t>
            </w:r>
          </w:p>
          <w:p w:rsidR="0056131A" w:rsidRDefault="0056131A" w:rsidP="0056131A">
            <w:pPr>
              <w:pStyle w:val="Prrafodelista"/>
              <w:numPr>
                <w:ilvl w:val="0"/>
                <w:numId w:val="16"/>
              </w:numPr>
              <w:spacing w:line="256" w:lineRule="auto"/>
            </w:pPr>
            <w:r>
              <w:t>Métodos analíticos para el cálculo de volúmenes.</w:t>
            </w:r>
          </w:p>
          <w:p w:rsidR="0056131A" w:rsidRDefault="0056131A" w:rsidP="0056131A">
            <w:pPr>
              <w:pStyle w:val="Prrafodelista"/>
              <w:numPr>
                <w:ilvl w:val="0"/>
                <w:numId w:val="16"/>
              </w:numPr>
              <w:spacing w:line="256" w:lineRule="auto"/>
            </w:pPr>
            <w:r>
              <w:t>Uso de recursos tecnológicos en el cálculo integral.</w:t>
            </w:r>
          </w:p>
          <w:p w:rsidR="00A533D3" w:rsidRPr="004A13C2" w:rsidRDefault="0056131A" w:rsidP="0056131A">
            <w:pPr>
              <w:numPr>
                <w:ilvl w:val="0"/>
                <w:numId w:val="16"/>
              </w:numPr>
              <w:spacing w:line="256" w:lineRule="auto"/>
              <w:jc w:val="both"/>
              <w:rPr>
                <w:b/>
              </w:rPr>
            </w:pPr>
            <w:r>
              <w:t>Aplicación de integrales definidas en diversos contextos.</w:t>
            </w:r>
          </w:p>
        </w:tc>
      </w:tr>
      <w:tr w:rsidR="00A533D3" w:rsidRPr="0087450F" w:rsidTr="00B35D58">
        <w:tc>
          <w:tcPr>
            <w:tcW w:w="8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3D3" w:rsidRDefault="00A533D3" w:rsidP="00A533D3">
            <w:pPr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  <w:r w:rsidRPr="0087450F">
              <w:rPr>
                <w:b/>
              </w:rPr>
              <w:t xml:space="preserve">METAS </w:t>
            </w:r>
          </w:p>
          <w:p w:rsidR="0056131A" w:rsidRDefault="0056131A" w:rsidP="0056131A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Emplear las ideas del cálculo infinitesimal para modelar problemas de volumen.</w:t>
            </w:r>
          </w:p>
          <w:p w:rsidR="0056131A" w:rsidRDefault="0056131A" w:rsidP="0056131A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Plantear integrales definidas para calcular volúmenes de sólidos de revolución.</w:t>
            </w:r>
          </w:p>
          <w:p w:rsidR="0056131A" w:rsidRDefault="0056131A" w:rsidP="0056131A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Resolver integrales mediante métodos analíticos y con apoyo tecnológico.</w:t>
            </w:r>
          </w:p>
          <w:p w:rsidR="0056131A" w:rsidRDefault="0056131A" w:rsidP="0056131A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lastRenderedPageBreak/>
              <w:t>Analizar y comprobar los resultados obtenidos.</w:t>
            </w:r>
          </w:p>
          <w:p w:rsidR="0056131A" w:rsidRDefault="0056131A" w:rsidP="0056131A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Interpretar el significado de los resultados en distintos contextos.</w:t>
            </w:r>
          </w:p>
          <w:p w:rsidR="00A533D3" w:rsidRPr="004A13C2" w:rsidRDefault="0056131A" w:rsidP="0056131A">
            <w:pPr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Explicar de manera clara los procedimientos y hallazgos logrados.</w:t>
            </w:r>
          </w:p>
        </w:tc>
      </w:tr>
      <w:tr w:rsidR="00A533D3" w:rsidRPr="0056131A" w:rsidTr="00A533D3">
        <w:tc>
          <w:tcPr>
            <w:tcW w:w="8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3D3" w:rsidRPr="0087450F" w:rsidRDefault="00A533D3" w:rsidP="00A533D3">
            <w:pPr>
              <w:tabs>
                <w:tab w:val="left" w:pos="3345"/>
                <w:tab w:val="center" w:pos="4419"/>
              </w:tabs>
              <w:spacing w:after="200" w:line="276" w:lineRule="auto"/>
              <w:jc w:val="both"/>
              <w:rPr>
                <w:b/>
              </w:rPr>
            </w:pPr>
            <w:r w:rsidRPr="0087450F">
              <w:rPr>
                <w:b/>
              </w:rPr>
              <w:lastRenderedPageBreak/>
              <w:t>FUENTES DE CONSULTA BÁSICA:</w:t>
            </w:r>
          </w:p>
          <w:p w:rsidR="00A533D3" w:rsidRPr="00D34FAB" w:rsidRDefault="0056131A" w:rsidP="00A533D3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>NEM</w:t>
            </w:r>
            <w:r w:rsidR="00A533D3">
              <w:rPr>
                <w:sz w:val="22"/>
              </w:rPr>
              <w:t xml:space="preserve">. </w:t>
            </w:r>
            <w:r>
              <w:rPr>
                <w:sz w:val="22"/>
              </w:rPr>
              <w:t>Taller de Pensamiento Variacional II. Cálculo Integral</w:t>
            </w:r>
            <w:r w:rsidR="008034FB">
              <w:rPr>
                <w:sz w:val="22"/>
              </w:rPr>
              <w:t xml:space="preserve">. </w:t>
            </w:r>
          </w:p>
          <w:p w:rsidR="00A533D3" w:rsidRPr="0056131A" w:rsidRDefault="0056131A" w:rsidP="00A533D3">
            <w:pPr>
              <w:spacing w:line="276" w:lineRule="auto"/>
              <w:rPr>
                <w:sz w:val="22"/>
                <w:lang w:val="es-ES"/>
              </w:rPr>
            </w:pPr>
            <w:proofErr w:type="spellStart"/>
            <w:r w:rsidRPr="0056131A">
              <w:rPr>
                <w:sz w:val="22"/>
                <w:lang w:val="es-ES"/>
              </w:rPr>
              <w:t>BookMart</w:t>
            </w:r>
            <w:proofErr w:type="spellEnd"/>
            <w:r w:rsidRPr="0056131A">
              <w:rPr>
                <w:sz w:val="22"/>
                <w:lang w:val="es-ES"/>
              </w:rPr>
              <w:t xml:space="preserve"> </w:t>
            </w:r>
            <w:proofErr w:type="spellStart"/>
            <w:r w:rsidRPr="0056131A">
              <w:rPr>
                <w:sz w:val="22"/>
                <w:lang w:val="es-ES"/>
              </w:rPr>
              <w:t>Mexico</w:t>
            </w:r>
            <w:proofErr w:type="spellEnd"/>
            <w:r w:rsidRPr="0056131A">
              <w:rPr>
                <w:sz w:val="22"/>
                <w:lang w:val="es-ES"/>
              </w:rPr>
              <w:t xml:space="preserve">, Bachillerato MCCEMS, </w:t>
            </w:r>
            <w:proofErr w:type="spellStart"/>
            <w:r w:rsidRPr="0056131A">
              <w:rPr>
                <w:sz w:val="22"/>
                <w:lang w:val="es-ES"/>
              </w:rPr>
              <w:t>Pimera</w:t>
            </w:r>
            <w:proofErr w:type="spellEnd"/>
            <w:r w:rsidRPr="0056131A">
              <w:rPr>
                <w:sz w:val="22"/>
                <w:lang w:val="es-ES"/>
              </w:rPr>
              <w:t xml:space="preserve"> </w:t>
            </w:r>
            <w:proofErr w:type="spellStart"/>
            <w:r w:rsidRPr="0056131A">
              <w:rPr>
                <w:sz w:val="22"/>
                <w:lang w:val="es-ES"/>
              </w:rPr>
              <w:t>edicion</w:t>
            </w:r>
            <w:proofErr w:type="spellEnd"/>
            <w:r w:rsidRPr="0056131A">
              <w:rPr>
                <w:sz w:val="22"/>
                <w:lang w:val="es-ES"/>
              </w:rPr>
              <w:t xml:space="preserve"> 2026 </w:t>
            </w:r>
            <w:proofErr w:type="spellStart"/>
            <w:r w:rsidRPr="0056131A">
              <w:rPr>
                <w:sz w:val="22"/>
                <w:lang w:val="es-ES"/>
              </w:rPr>
              <w:t>Andres</w:t>
            </w:r>
            <w:proofErr w:type="spellEnd"/>
            <w:r w:rsidRPr="0056131A">
              <w:rPr>
                <w:sz w:val="22"/>
                <w:lang w:val="es-ES"/>
              </w:rPr>
              <w:t xml:space="preserve"> Iván Oliva Avilés</w:t>
            </w:r>
          </w:p>
          <w:p w:rsidR="00A533D3" w:rsidRPr="0056131A" w:rsidRDefault="00A533D3" w:rsidP="00A533D3">
            <w:pPr>
              <w:spacing w:line="276" w:lineRule="auto"/>
              <w:rPr>
                <w:b/>
                <w:lang w:val="es-ES"/>
              </w:rPr>
            </w:pPr>
          </w:p>
        </w:tc>
      </w:tr>
      <w:tr w:rsidR="00A533D3" w:rsidRPr="0087450F" w:rsidTr="00A533D3">
        <w:tc>
          <w:tcPr>
            <w:tcW w:w="8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3D3" w:rsidRPr="0087450F" w:rsidRDefault="00A533D3" w:rsidP="00A533D3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 w:rsidRPr="0087450F">
              <w:rPr>
                <w:b/>
              </w:rPr>
              <w:t>FUENTES DE CONSULTA ELECTRÓNICA:</w:t>
            </w:r>
            <w:r w:rsidRPr="0087450F">
              <w:rPr>
                <w:b/>
              </w:rPr>
              <w:tab/>
            </w:r>
          </w:p>
          <w:p w:rsidR="00A533D3" w:rsidRPr="0056131A" w:rsidRDefault="0056131A" w:rsidP="00A533D3">
            <w:pPr>
              <w:tabs>
                <w:tab w:val="left" w:pos="3345"/>
                <w:tab w:val="center" w:pos="4419"/>
              </w:tabs>
              <w:spacing w:after="200" w:line="276" w:lineRule="auto"/>
            </w:pPr>
            <w:r w:rsidRPr="0056131A">
              <w:t>https://www.geogebra.org/classic?lang=es</w:t>
            </w:r>
          </w:p>
        </w:tc>
      </w:tr>
    </w:tbl>
    <w:p w:rsidR="003C74BD" w:rsidRPr="0087450F" w:rsidRDefault="003C74BD">
      <w:pPr>
        <w:spacing w:after="200" w:line="276" w:lineRule="auto"/>
        <w:rPr>
          <w:b/>
        </w:rPr>
      </w:pPr>
    </w:p>
    <w:p w:rsidR="003C74BD" w:rsidRDefault="003C74BD">
      <w:pPr>
        <w:spacing w:line="360" w:lineRule="auto"/>
        <w:rPr>
          <w:rFonts w:ascii="Noto Sans" w:eastAsia="Noto Sans" w:hAnsi="Noto Sans" w:cs="Noto Sans"/>
          <w:b/>
          <w:bCs/>
          <w:color w:val="000000"/>
          <w:sz w:val="18"/>
          <w:szCs w:val="18"/>
        </w:rPr>
      </w:pPr>
    </w:p>
    <w:p w:rsidR="003C74BD" w:rsidRDefault="00B36144">
      <w:r>
        <w:rPr>
          <w:rFonts w:ascii="Noto Sans" w:eastAsia="Noto Sans" w:hAnsi="Noto Sans" w:cs="Noto Sans"/>
          <w:b/>
          <w:bCs/>
          <w:sz w:val="20"/>
          <w:szCs w:val="20"/>
        </w:rPr>
        <w:t>Elaboró:</w:t>
      </w:r>
      <w:r w:rsidR="00A4020A">
        <w:rPr>
          <w:rFonts w:ascii="Noto Sans" w:eastAsia="Noto Sans" w:hAnsi="Noto Sans" w:cs="Noto Sans"/>
          <w:b/>
          <w:bCs/>
          <w:sz w:val="20"/>
          <w:szCs w:val="20"/>
        </w:rPr>
        <w:t xml:space="preserve"> Ing. Nabetse G. Sánchez Rubio.</w:t>
      </w:r>
      <w:bookmarkStart w:id="0" w:name="_GoBack"/>
      <w:bookmarkEnd w:id="0"/>
    </w:p>
    <w:sectPr w:rsidR="003C74BD" w:rsidSect="003F34EF">
      <w:headerReference w:type="default" r:id="rId8"/>
      <w:footerReference w:type="default" r:id="rId9"/>
      <w:pgSz w:w="12240" w:h="15840"/>
      <w:pgMar w:top="1985" w:right="1701" w:bottom="1417" w:left="1701" w:header="708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6857" w:rsidRDefault="00486857">
      <w:r>
        <w:separator/>
      </w:r>
    </w:p>
  </w:endnote>
  <w:endnote w:type="continuationSeparator" w:id="0">
    <w:p w:rsidR="00486857" w:rsidRDefault="00486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1E75F08-5F6C-4D09-B56B-095946EF972D}"/>
    <w:embedBold r:id="rId2" w:fontKey="{45F64E88-7A9B-43D9-8C31-349E49211D4F}"/>
    <w:embedItalic r:id="rId3" w:fontKey="{F7EF5BF7-40BF-4E06-B500-D13C8F80EA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8C5F254-5B0C-4BDE-B663-56EDF4E4AEA3}"/>
  </w:font>
  <w:font w:name="Noto Sans">
    <w:charset w:val="00"/>
    <w:family w:val="auto"/>
    <w:pitch w:val="default"/>
    <w:embedRegular r:id="rId5" w:fontKey="{014D60C3-F126-4DA9-B762-C2BD8B30F45A}"/>
    <w:embedBold r:id="rId6" w:fontKey="{A6C22AAB-892A-4BBB-8CFB-8B235CDA41A1}"/>
  </w:font>
  <w:font w:name="Noto Sans Semi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2BEB1163-00E3-4AC8-BFA6-CD34DF68DCA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144" w:rsidRDefault="00B361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  <w:lang w:val="en-US"/>
      </w:rPr>
      <w:drawing>
        <wp:inline distT="0" distB="0" distL="0" distR="0">
          <wp:extent cx="6551994" cy="464482"/>
          <wp:effectExtent l="0" t="0" r="0" b="0"/>
          <wp:docPr id="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1994" cy="4644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>
              <wp:simplePos x="0" y="0"/>
              <wp:positionH relativeFrom="column">
                <wp:posOffset>1734502</wp:posOffset>
              </wp:positionH>
              <wp:positionV relativeFrom="paragraph">
                <wp:posOffset>-112075</wp:posOffset>
              </wp:positionV>
              <wp:extent cx="4769485" cy="383925"/>
              <wp:effectExtent l="0" t="0" r="0" b="0"/>
              <wp:wrapNone/>
              <wp:docPr id="1647309868" name="Rectángulo 16473098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66020" y="3592800"/>
                        <a:ext cx="4759960" cy="37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36144" w:rsidRDefault="00B36144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Blvd</w:t>
                          </w:r>
                          <w:proofErr w:type="spellEnd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 xml:space="preserve">. San Antonio de los buenos No. 8364 </w:t>
                          </w:r>
                          <w:proofErr w:type="spellStart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Fracc</w:t>
                          </w:r>
                          <w:proofErr w:type="spellEnd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. Industrial Valle Sur, Tijuana, B. C.  CP22604</w:t>
                          </w:r>
                        </w:p>
                        <w:p w:rsidR="00B36144" w:rsidRDefault="00B36144">
                          <w:pPr>
                            <w:textDirection w:val="btLr"/>
                          </w:pPr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 xml:space="preserve">Tel: 664 </w:t>
                          </w:r>
                          <w:proofErr w:type="gramStart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6370708  correo</w:t>
                          </w:r>
                          <w:proofErr w:type="gramEnd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: dirección13@dgb.edu.mx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1647309868" o:spid="_x0000_s1026" style="position:absolute;margin-left:136.55pt;margin-top:-8.8pt;width:375.55pt;height:3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mIS3wEAAJQDAAAOAAAAZHJzL2Uyb0RvYy54bWysU9uO0zAQfUfiHyy/06TZNG2ipivEqghp&#10;BRULH+A6dmPJN2y3ST+Hb+HHGDtht8Ab4sX1eE5nzjkz2d6PSqILc14Y3eLlIseIaWo6oU8t/vpl&#10;/2aDkQ9Ed0QazVp8ZR7f716/2g62YYXpjeyYQ1BE+2awLe5DsE2WedozRfzCWKYhyY1TJEDoTlnn&#10;yADVlcyKPK+ywbjOOkOZ9/D6MCXxLtXnnNHwiXPPApItBm4hnS6dx3hmuy1pTo7YXtCZBvkHFooI&#10;DU2fSz2QQNDZib9KKUGd8YaHBTUqM5wLypIGULPM/1Dz1BPLkhYwx9tnm/z/K0s/Xg4OiQ5mV5Xr&#10;u7zeVDAxTRTM6jO49+O7Pp2lQTdZsGywvoF/PtmDmyMP16h/5E7FX1CGxhYXdVXlBRh/bfHdqi42&#10;+Ww5GwOiACjXq7quAEAjYl2WEyB7qWSdD++ZUSheWuyAVHKaXB59gO4A/QWJjbXZCynTWKX+7QGA&#10;8SWL5Ce68RbG4zhrOJruCmZ4S/cCej0SHw7EwTosMRpgRVrsv52JYxjJDxpmUC/LYgU7lYJytQbq&#10;yN1mjrcZomlvYPMCRtP1XUh7OHF8ew6Gi6QnspqozGRh9EnmvKZxt27jhHr5mHY/AQAA//8DAFBL&#10;AwQUAAYACAAAACEAMz4v1d4AAAALAQAADwAAAGRycy9kb3ducmV2LnhtbEyPMU/DMBCFdyT+g3VI&#10;bK2dEFJI41QIwcBIysDoxtckwj5HttOm/x53gvH0Pr33Xb1brGEn9GF0JCFbC2BIndMj9RK+9u+r&#10;J2AhKtLKOEIJFwywa25valVpd6ZPPLWxZ6mEQqUkDDFOFeehG9CqsHYTUsqOzlsV0+l7rr06p3Jr&#10;eC5Eya0aKS0MasLXAbufdrYSJjR6NkUrvjv+5ikrP/b88ijl/d3ysgUWcYl/MFz1kzo0yengZtKB&#10;GQn55iFLqIRVtimBXQmRFzmwg4Qifwbe1Pz/D80vAAAA//8DAFBLAQItABQABgAIAAAAIQC2gziS&#10;/gAAAOEBAAATAAAAAAAAAAAAAAAAAAAAAABbQ29udGVudF9UeXBlc10ueG1sUEsBAi0AFAAGAAgA&#10;AAAhADj9If/WAAAAlAEAAAsAAAAAAAAAAAAAAAAALwEAAF9yZWxzLy5yZWxzUEsBAi0AFAAGAAgA&#10;AAAhAH2aYhLfAQAAlAMAAA4AAAAAAAAAAAAAAAAALgIAAGRycy9lMm9Eb2MueG1sUEsBAi0AFAAG&#10;AAgAAAAhADM+L9XeAAAACwEAAA8AAAAAAAAAAAAAAAAAOQQAAGRycy9kb3ducmV2LnhtbFBLBQYA&#10;AAAABAAEAPMAAABEBQAAAAA=&#10;" filled="f" stroked="f">
              <v:textbox inset="2.53958mm,1.2694mm,2.53958mm,1.2694mm">
                <w:txbxContent>
                  <w:p w:rsidR="00B36144" w:rsidRDefault="00B36144">
                    <w:pPr>
                      <w:textDirection w:val="btLr"/>
                    </w:pPr>
                    <w:proofErr w:type="spellStart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Blvd</w:t>
                    </w:r>
                    <w:proofErr w:type="spellEnd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 xml:space="preserve">. San Antonio de los buenos No. 8364 </w:t>
                    </w:r>
                    <w:proofErr w:type="spellStart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Fracc</w:t>
                    </w:r>
                    <w:proofErr w:type="spellEnd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. Industrial Valle Sur, Tijuana, B. C.  CP22604</w:t>
                    </w:r>
                  </w:p>
                  <w:p w:rsidR="00B36144" w:rsidRDefault="00B36144">
                    <w:pPr>
                      <w:textDirection w:val="btLr"/>
                    </w:pPr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 xml:space="preserve">Tel: 664 </w:t>
                    </w:r>
                    <w:proofErr w:type="gramStart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6370708  correo</w:t>
                    </w:r>
                    <w:proofErr w:type="gramEnd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: dirección13@dgb.edu.mx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6857" w:rsidRDefault="00486857">
      <w:r>
        <w:separator/>
      </w:r>
    </w:p>
  </w:footnote>
  <w:footnote w:type="continuationSeparator" w:id="0">
    <w:p w:rsidR="00486857" w:rsidRDefault="004868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144" w:rsidRDefault="00B361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-528319</wp:posOffset>
          </wp:positionH>
          <wp:positionV relativeFrom="paragraph">
            <wp:posOffset>38735</wp:posOffset>
          </wp:positionV>
          <wp:extent cx="2336800" cy="431800"/>
          <wp:effectExtent l="0" t="0" r="0" b="0"/>
          <wp:wrapNone/>
          <wp:docPr id="11" name="image3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6800" cy="431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1905000</wp:posOffset>
          </wp:positionH>
          <wp:positionV relativeFrom="paragraph">
            <wp:posOffset>33655</wp:posOffset>
          </wp:positionV>
          <wp:extent cx="818984" cy="339955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8984" cy="339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3152775</wp:posOffset>
          </wp:positionH>
          <wp:positionV relativeFrom="paragraph">
            <wp:posOffset>-219709</wp:posOffset>
          </wp:positionV>
          <wp:extent cx="2049780" cy="688340"/>
          <wp:effectExtent l="0" t="0" r="0" b="0"/>
          <wp:wrapNone/>
          <wp:docPr id="1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780" cy="688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5202555</wp:posOffset>
          </wp:positionH>
          <wp:positionV relativeFrom="paragraph">
            <wp:posOffset>-300354</wp:posOffset>
          </wp:positionV>
          <wp:extent cx="729615" cy="768985"/>
          <wp:effectExtent l="0" t="0" r="0" b="0"/>
          <wp:wrapNone/>
          <wp:docPr id="14" name="image6.png" descr="Imagen en blanco y negro de una pareja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Imagen en blanco y negro de una pareja&#10;&#10;Descripción generada automáticamente con confianza media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9615" cy="768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32CBE"/>
    <w:multiLevelType w:val="hybridMultilevel"/>
    <w:tmpl w:val="452C0222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F7A97"/>
    <w:multiLevelType w:val="hybridMultilevel"/>
    <w:tmpl w:val="A03A76A6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F05BA"/>
    <w:multiLevelType w:val="hybridMultilevel"/>
    <w:tmpl w:val="93220664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71DCF"/>
    <w:multiLevelType w:val="hybridMultilevel"/>
    <w:tmpl w:val="7FBA6E3A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A3ACA"/>
    <w:multiLevelType w:val="hybridMultilevel"/>
    <w:tmpl w:val="14CAF348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EB0F12"/>
    <w:multiLevelType w:val="hybridMultilevel"/>
    <w:tmpl w:val="BFF0F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2F2807"/>
    <w:multiLevelType w:val="hybridMultilevel"/>
    <w:tmpl w:val="B8006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45FB4"/>
    <w:multiLevelType w:val="hybridMultilevel"/>
    <w:tmpl w:val="8B4A2AC4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1B3E5F"/>
    <w:multiLevelType w:val="hybridMultilevel"/>
    <w:tmpl w:val="FF68D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DB0A0A"/>
    <w:multiLevelType w:val="hybridMultilevel"/>
    <w:tmpl w:val="81B0D292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6B182B"/>
    <w:multiLevelType w:val="hybridMultilevel"/>
    <w:tmpl w:val="4D64497E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9A1C69"/>
    <w:multiLevelType w:val="hybridMultilevel"/>
    <w:tmpl w:val="29F4DC4A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EB7BEA"/>
    <w:multiLevelType w:val="hybridMultilevel"/>
    <w:tmpl w:val="3B105E6A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DE41EA"/>
    <w:multiLevelType w:val="hybridMultilevel"/>
    <w:tmpl w:val="CE6ECC92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514A17"/>
    <w:multiLevelType w:val="hybridMultilevel"/>
    <w:tmpl w:val="33080D6C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B44540"/>
    <w:multiLevelType w:val="hybridMultilevel"/>
    <w:tmpl w:val="B63EDD16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B02FF2"/>
    <w:multiLevelType w:val="hybridMultilevel"/>
    <w:tmpl w:val="6D36432A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FF6282"/>
    <w:multiLevelType w:val="hybridMultilevel"/>
    <w:tmpl w:val="E19E133A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1"/>
  </w:num>
  <w:num w:numId="5">
    <w:abstractNumId w:val="3"/>
  </w:num>
  <w:num w:numId="6">
    <w:abstractNumId w:val="12"/>
  </w:num>
  <w:num w:numId="7">
    <w:abstractNumId w:val="11"/>
  </w:num>
  <w:num w:numId="8">
    <w:abstractNumId w:val="17"/>
  </w:num>
  <w:num w:numId="9">
    <w:abstractNumId w:val="16"/>
  </w:num>
  <w:num w:numId="10">
    <w:abstractNumId w:val="13"/>
  </w:num>
  <w:num w:numId="11">
    <w:abstractNumId w:val="10"/>
  </w:num>
  <w:num w:numId="12">
    <w:abstractNumId w:val="7"/>
  </w:num>
  <w:num w:numId="13">
    <w:abstractNumId w:val="4"/>
  </w:num>
  <w:num w:numId="14">
    <w:abstractNumId w:val="14"/>
  </w:num>
  <w:num w:numId="15">
    <w:abstractNumId w:val="9"/>
  </w:num>
  <w:num w:numId="16">
    <w:abstractNumId w:val="0"/>
  </w:num>
  <w:num w:numId="17">
    <w:abstractNumId w:val="1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4BD"/>
    <w:rsid w:val="0017492E"/>
    <w:rsid w:val="00193924"/>
    <w:rsid w:val="001D6637"/>
    <w:rsid w:val="002A139E"/>
    <w:rsid w:val="002D1DB1"/>
    <w:rsid w:val="003002A4"/>
    <w:rsid w:val="0031622E"/>
    <w:rsid w:val="003C74BD"/>
    <w:rsid w:val="003F34EF"/>
    <w:rsid w:val="00486857"/>
    <w:rsid w:val="004A13C2"/>
    <w:rsid w:val="0056131A"/>
    <w:rsid w:val="00576735"/>
    <w:rsid w:val="005D0F95"/>
    <w:rsid w:val="006D490F"/>
    <w:rsid w:val="007570B5"/>
    <w:rsid w:val="008034FB"/>
    <w:rsid w:val="00844194"/>
    <w:rsid w:val="0087450F"/>
    <w:rsid w:val="00A4020A"/>
    <w:rsid w:val="00A533D3"/>
    <w:rsid w:val="00B36144"/>
    <w:rsid w:val="00C57DA5"/>
    <w:rsid w:val="00D34FAB"/>
    <w:rsid w:val="00D757CC"/>
    <w:rsid w:val="00DC34F6"/>
    <w:rsid w:val="00F9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B62F64"/>
  <w15:docId w15:val="{F9899AA8-2829-4F7B-9418-396F6DD4A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AD6"/>
    <w:rPr>
      <w:rFonts w:eastAsiaTheme="minorEastAsia"/>
      <w:kern w:val="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AD6"/>
    <w:rPr>
      <w:rFonts w:eastAsiaTheme="minorEastAsia"/>
      <w:kern w:val="0"/>
      <w:lang w:val="es-ES"/>
    </w:rPr>
  </w:style>
  <w:style w:type="table" w:styleId="Tablaconcuadrcula">
    <w:name w:val="Table Grid"/>
    <w:basedOn w:val="Tablanormal"/>
    <w:uiPriority w:val="39"/>
    <w:rsid w:val="00EB67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detablaclara">
    <w:name w:val="Grid Table Light"/>
    <w:basedOn w:val="Tablanormal"/>
    <w:uiPriority w:val="40"/>
    <w:rsid w:val="00EB678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844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+e6+WeFu6hHRNEzp9L87SU8aRA==">CgMxLjA4AHIhMXc5Szdjek43RC1fR0NQX09BZVJ5QzhvalNVbW0yNVoy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1152</Words>
  <Characters>6569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Nabetse</cp:lastModifiedBy>
  <cp:revision>2</cp:revision>
  <dcterms:created xsi:type="dcterms:W3CDTF">2026-02-19T03:03:00Z</dcterms:created>
  <dcterms:modified xsi:type="dcterms:W3CDTF">2026-02-19T03:03:00Z</dcterms:modified>
</cp:coreProperties>
</file>